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afterLines="0" w:line="360" w:lineRule="auto"/>
        <w:ind w:left="0" w:leftChars="0" w:right="0" w:rightChars="0" w:firstLine="0" w:firstLineChars="0"/>
        <w:jc w:val="both"/>
        <w:textAlignment w:val="auto"/>
        <w:outlineLvl w:val="9"/>
        <w:rPr>
          <w:rFonts w:hint="default" w:ascii="Times New Roman" w:hAnsi="Times New Roman" w:eastAsia="宋体" w:cs="Times New Roman"/>
          <w:b/>
          <w:color w:val="auto"/>
          <w:sz w:val="44"/>
          <w:szCs w:val="44"/>
        </w:rPr>
      </w:pPr>
    </w:p>
    <w:p>
      <w:pPr>
        <w:keepNext w:val="0"/>
        <w:keepLines w:val="0"/>
        <w:pageBreakBefore w:val="0"/>
        <w:widowControl/>
        <w:kinsoku/>
        <w:wordWrap/>
        <w:overflowPunct/>
        <w:topLinePunct w:val="0"/>
        <w:autoSpaceDE/>
        <w:autoSpaceDN/>
        <w:bidi w:val="0"/>
        <w:adjustRightInd w:val="0"/>
        <w:snapToGrid w:val="0"/>
        <w:spacing w:after="0" w:afterLines="0" w:line="360" w:lineRule="auto"/>
        <w:ind w:left="0" w:leftChars="0" w:right="0" w:rightChars="0" w:firstLine="0" w:firstLineChars="0"/>
        <w:jc w:val="center"/>
        <w:textAlignment w:val="auto"/>
        <w:outlineLvl w:val="9"/>
        <w:rPr>
          <w:rFonts w:hint="default" w:ascii="Times New Roman" w:hAnsi="Times New Roman" w:eastAsia="宋体" w:cs="Times New Roman"/>
          <w:b/>
          <w:color w:val="auto"/>
          <w:sz w:val="44"/>
          <w:szCs w:val="44"/>
        </w:rPr>
      </w:pPr>
    </w:p>
    <w:p>
      <w:pPr>
        <w:keepNext w:val="0"/>
        <w:keepLines w:val="0"/>
        <w:pageBreakBefore w:val="0"/>
        <w:widowControl/>
        <w:kinsoku/>
        <w:wordWrap/>
        <w:overflowPunct/>
        <w:topLinePunct w:val="0"/>
        <w:autoSpaceDE/>
        <w:autoSpaceDN/>
        <w:bidi w:val="0"/>
        <w:adjustRightInd w:val="0"/>
        <w:snapToGrid w:val="0"/>
        <w:spacing w:after="0" w:afterLines="0" w:line="360" w:lineRule="auto"/>
        <w:ind w:left="0" w:leftChars="0" w:right="0" w:rightChars="0" w:firstLine="0" w:firstLineChars="0"/>
        <w:jc w:val="center"/>
        <w:textAlignment w:val="auto"/>
        <w:outlineLvl w:val="9"/>
        <w:rPr>
          <w:rFonts w:hint="default" w:ascii="Times New Roman" w:hAnsi="Times New Roman" w:eastAsia="宋体" w:cs="Times New Roman"/>
          <w:b/>
          <w:color w:val="auto"/>
          <w:sz w:val="44"/>
          <w:szCs w:val="44"/>
          <w:lang w:val="en-US" w:eastAsia="zh-CN"/>
        </w:rPr>
      </w:pPr>
      <w:r>
        <w:rPr>
          <w:rFonts w:hint="default" w:ascii="Times New Roman" w:hAnsi="Times New Roman" w:eastAsia="宋体" w:cs="Times New Roman"/>
          <w:b/>
          <w:color w:val="auto"/>
          <w:sz w:val="44"/>
          <w:szCs w:val="44"/>
          <w:lang w:val="en-US" w:eastAsia="zh-CN"/>
        </w:rPr>
        <w:t>四川公路桥梁建设集团有限公司</w:t>
      </w:r>
    </w:p>
    <w:p>
      <w:pPr>
        <w:keepNext w:val="0"/>
        <w:keepLines w:val="0"/>
        <w:pageBreakBefore w:val="0"/>
        <w:widowControl/>
        <w:kinsoku/>
        <w:wordWrap/>
        <w:overflowPunct/>
        <w:topLinePunct w:val="0"/>
        <w:autoSpaceDE/>
        <w:autoSpaceDN/>
        <w:bidi w:val="0"/>
        <w:adjustRightInd w:val="0"/>
        <w:snapToGrid w:val="0"/>
        <w:spacing w:after="0" w:afterLines="0" w:line="360" w:lineRule="auto"/>
        <w:ind w:left="0" w:leftChars="0" w:right="0" w:rightChars="0" w:firstLine="0" w:firstLineChars="0"/>
        <w:jc w:val="center"/>
        <w:textAlignment w:val="auto"/>
        <w:outlineLvl w:val="9"/>
        <w:rPr>
          <w:rFonts w:hint="default" w:ascii="Times New Roman" w:hAnsi="Times New Roman" w:eastAsia="宋体" w:cs="Times New Roman"/>
          <w:b/>
          <w:color w:val="auto"/>
          <w:sz w:val="44"/>
          <w:szCs w:val="44"/>
        </w:rPr>
      </w:pPr>
      <w:r>
        <w:rPr>
          <w:rFonts w:hint="default" w:ascii="Times New Roman" w:hAnsi="Times New Roman" w:eastAsia="宋体" w:cs="Times New Roman"/>
          <w:b/>
          <w:color w:val="auto"/>
          <w:sz w:val="44"/>
          <w:szCs w:val="44"/>
        </w:rPr>
        <w:t>G317复建公路工程</w:t>
      </w:r>
      <w:r>
        <w:rPr>
          <w:rFonts w:hint="eastAsia" w:ascii="Times New Roman" w:hAnsi="Times New Roman" w:eastAsia="宋体" w:cs="Times New Roman"/>
          <w:b/>
          <w:color w:val="auto"/>
          <w:sz w:val="44"/>
          <w:szCs w:val="44"/>
          <w:lang w:eastAsia="zh-CN"/>
        </w:rPr>
        <w:t>20#</w:t>
      </w:r>
      <w:r>
        <w:rPr>
          <w:rFonts w:hint="default" w:ascii="Times New Roman" w:hAnsi="Times New Roman" w:eastAsia="宋体" w:cs="Times New Roman"/>
          <w:b/>
          <w:color w:val="auto"/>
          <w:sz w:val="44"/>
          <w:szCs w:val="44"/>
        </w:rPr>
        <w:t>临时性砂石加工场建设项目</w:t>
      </w:r>
    </w:p>
    <w:p>
      <w:pPr>
        <w:keepNext w:val="0"/>
        <w:keepLines w:val="0"/>
        <w:pageBreakBefore w:val="0"/>
        <w:widowControl/>
        <w:kinsoku/>
        <w:wordWrap/>
        <w:overflowPunct/>
        <w:topLinePunct w:val="0"/>
        <w:autoSpaceDE/>
        <w:autoSpaceDN/>
        <w:bidi w:val="0"/>
        <w:adjustRightInd w:val="0"/>
        <w:snapToGrid w:val="0"/>
        <w:spacing w:after="0" w:afterLines="0" w:line="360" w:lineRule="auto"/>
        <w:ind w:left="0" w:leftChars="0" w:right="0" w:rightChars="0" w:firstLine="0" w:firstLineChars="0"/>
        <w:jc w:val="center"/>
        <w:textAlignment w:val="auto"/>
        <w:outlineLvl w:val="9"/>
        <w:rPr>
          <w:rFonts w:hint="default" w:ascii="Times New Roman" w:hAnsi="Times New Roman" w:eastAsia="宋体" w:cs="Times New Roman"/>
          <w:b/>
          <w:color w:val="auto"/>
          <w:sz w:val="44"/>
          <w:szCs w:val="44"/>
        </w:rPr>
      </w:pPr>
      <w:r>
        <w:rPr>
          <w:rFonts w:hint="default" w:ascii="Times New Roman" w:hAnsi="Times New Roman" w:eastAsia="宋体" w:cs="Times New Roman"/>
          <w:b/>
          <w:color w:val="auto"/>
          <w:sz w:val="44"/>
          <w:szCs w:val="44"/>
        </w:rPr>
        <w:t>竣工环境保护验收监测报告表</w:t>
      </w:r>
    </w:p>
    <w:p>
      <w:pPr>
        <w:spacing w:line="360" w:lineRule="auto"/>
        <w:jc w:val="center"/>
        <w:rPr>
          <w:rFonts w:hint="default" w:ascii="Times New Roman" w:hAnsi="Times New Roman" w:eastAsia="宋体" w:cs="Times New Roman"/>
          <w:color w:val="auto"/>
          <w:sz w:val="28"/>
        </w:rPr>
      </w:pPr>
    </w:p>
    <w:p>
      <w:pPr>
        <w:jc w:val="center"/>
        <w:rPr>
          <w:rFonts w:hint="default" w:ascii="Times New Roman" w:hAnsi="Times New Roman" w:eastAsia="宋体" w:cs="Times New Roman"/>
          <w:color w:val="auto"/>
          <w:sz w:val="28"/>
        </w:rPr>
      </w:pPr>
    </w:p>
    <w:p>
      <w:pPr>
        <w:jc w:val="center"/>
        <w:rPr>
          <w:rFonts w:hint="default" w:ascii="Times New Roman" w:hAnsi="Times New Roman" w:eastAsia="宋体" w:cs="Times New Roman"/>
          <w:color w:val="auto"/>
          <w:sz w:val="28"/>
        </w:rPr>
      </w:pPr>
    </w:p>
    <w:p>
      <w:pPr>
        <w:spacing w:line="360" w:lineRule="auto"/>
        <w:rPr>
          <w:rFonts w:hint="default" w:ascii="Times New Roman" w:hAnsi="Times New Roman" w:eastAsia="宋体" w:cs="Times New Roman"/>
          <w:b/>
          <w:bCs/>
          <w:color w:val="auto"/>
          <w:sz w:val="36"/>
          <w:szCs w:val="36"/>
        </w:rPr>
      </w:pPr>
    </w:p>
    <w:p>
      <w:pPr>
        <w:ind w:left="2244" w:leftChars="290" w:hanging="1606" w:hangingChars="500"/>
        <w:jc w:val="left"/>
        <w:rPr>
          <w:rFonts w:hint="default" w:ascii="Times New Roman" w:hAnsi="Times New Roman" w:eastAsia="宋体" w:cs="Times New Roman"/>
          <w:b/>
          <w:bCs/>
          <w:color w:val="auto"/>
          <w:sz w:val="32"/>
          <w:szCs w:val="32"/>
          <w:lang w:val="en-US" w:eastAsia="zh-CN"/>
        </w:rPr>
      </w:pPr>
      <w:r>
        <w:rPr>
          <w:rFonts w:hint="default" w:ascii="Times New Roman" w:hAnsi="Times New Roman" w:eastAsia="宋体" w:cs="Times New Roman"/>
          <w:b/>
          <w:bCs/>
          <w:color w:val="auto"/>
          <w:sz w:val="32"/>
          <w:szCs w:val="32"/>
          <w:lang w:eastAsia="zh-CN"/>
        </w:rPr>
        <w:t>建设单</w:t>
      </w:r>
      <w:r>
        <w:rPr>
          <w:rFonts w:hint="default" w:ascii="Times New Roman" w:hAnsi="Times New Roman" w:eastAsia="宋体" w:cs="Times New Roman"/>
          <w:b/>
          <w:bCs/>
          <w:color w:val="auto"/>
          <w:sz w:val="32"/>
          <w:szCs w:val="32"/>
          <w:lang w:val="en-US" w:eastAsia="zh-CN"/>
        </w:rPr>
        <w:t>位：四川公路桥梁建设集团有限公司</w:t>
      </w:r>
    </w:p>
    <w:p>
      <w:pPr>
        <w:ind w:left="2244" w:leftChars="290" w:hanging="1606" w:hangingChars="500"/>
        <w:jc w:val="left"/>
        <w:rPr>
          <w:rFonts w:hint="default" w:ascii="Times New Roman" w:hAnsi="Times New Roman" w:eastAsia="宋体" w:cs="Times New Roman"/>
          <w:b/>
          <w:bCs/>
          <w:color w:val="auto"/>
          <w:sz w:val="32"/>
          <w:szCs w:val="32"/>
          <w:lang w:val="en-US" w:eastAsia="zh-CN"/>
        </w:rPr>
      </w:pPr>
      <w:r>
        <w:rPr>
          <w:rFonts w:hint="default" w:ascii="Times New Roman" w:hAnsi="Times New Roman" w:eastAsia="宋体" w:cs="Times New Roman"/>
          <w:b/>
          <w:bCs/>
          <w:color w:val="auto"/>
          <w:sz w:val="32"/>
          <w:szCs w:val="32"/>
          <w:lang w:val="en-US" w:eastAsia="zh-CN"/>
        </w:rPr>
        <w:t>编制单位：四川公路桥梁建设集团有限公司</w:t>
      </w:r>
    </w:p>
    <w:p>
      <w:pPr>
        <w:rPr>
          <w:rFonts w:hint="default" w:ascii="Times New Roman" w:hAnsi="Times New Roman" w:eastAsia="宋体" w:cs="Times New Roman"/>
          <w:color w:val="auto"/>
          <w:sz w:val="28"/>
        </w:rPr>
      </w:pPr>
    </w:p>
    <w:p>
      <w:pPr>
        <w:rPr>
          <w:rFonts w:hint="default" w:ascii="Times New Roman" w:hAnsi="Times New Roman" w:eastAsia="宋体" w:cs="Times New Roman"/>
          <w:color w:val="auto"/>
          <w:sz w:val="28"/>
        </w:rPr>
      </w:pPr>
    </w:p>
    <w:p>
      <w:pPr>
        <w:rPr>
          <w:rFonts w:hint="default" w:ascii="Times New Roman" w:hAnsi="Times New Roman" w:eastAsia="宋体" w:cs="Times New Roman"/>
          <w:color w:val="auto"/>
          <w:sz w:val="28"/>
          <w:szCs w:val="28"/>
        </w:rPr>
      </w:pPr>
    </w:p>
    <w:p>
      <w:pPr>
        <w:jc w:val="center"/>
        <w:rPr>
          <w:rFonts w:hint="default" w:ascii="Times New Roman" w:hAnsi="Times New Roman" w:eastAsia="宋体" w:cs="Times New Roman"/>
          <w:b/>
          <w:bCs w:val="0"/>
          <w:color w:val="auto"/>
          <w:sz w:val="32"/>
          <w:szCs w:val="32"/>
        </w:rPr>
      </w:pPr>
      <w:r>
        <w:rPr>
          <w:rFonts w:hint="default" w:ascii="Times New Roman" w:hAnsi="Times New Roman" w:eastAsia="宋体" w:cs="Times New Roman"/>
          <w:b/>
          <w:bCs w:val="0"/>
          <w:color w:val="auto"/>
          <w:sz w:val="32"/>
          <w:szCs w:val="32"/>
          <w:lang w:eastAsia="zh-CN"/>
        </w:rPr>
        <w:t>二</w:t>
      </w:r>
      <w:r>
        <w:rPr>
          <w:rFonts w:hint="default" w:ascii="Times New Roman" w:hAnsi="Times New Roman" w:eastAsia="宋体" w:cs="Times New Roman"/>
          <w:b/>
          <w:bCs w:val="0"/>
          <w:color w:val="auto"/>
          <w:sz w:val="32"/>
          <w:szCs w:val="32"/>
          <w:lang w:val="en-US" w:eastAsia="zh-CN"/>
        </w:rPr>
        <w:t>0二一</w:t>
      </w:r>
      <w:r>
        <w:rPr>
          <w:rFonts w:hint="default" w:ascii="Times New Roman" w:hAnsi="Times New Roman" w:eastAsia="宋体" w:cs="Times New Roman"/>
          <w:b/>
          <w:bCs w:val="0"/>
          <w:color w:val="auto"/>
          <w:sz w:val="32"/>
          <w:szCs w:val="32"/>
        </w:rPr>
        <w:t>年</w:t>
      </w:r>
      <w:r>
        <w:rPr>
          <w:rFonts w:hint="eastAsia" w:ascii="Times New Roman" w:hAnsi="Times New Roman" w:eastAsia="宋体" w:cs="Times New Roman"/>
          <w:b/>
          <w:bCs w:val="0"/>
          <w:color w:val="auto"/>
          <w:sz w:val="32"/>
          <w:szCs w:val="32"/>
          <w:lang w:val="en-US" w:eastAsia="zh-CN"/>
        </w:rPr>
        <w:t>七</w:t>
      </w:r>
      <w:r>
        <w:rPr>
          <w:rFonts w:hint="default" w:ascii="Times New Roman" w:hAnsi="Times New Roman" w:eastAsia="宋体" w:cs="Times New Roman"/>
          <w:b/>
          <w:bCs w:val="0"/>
          <w:color w:val="auto"/>
          <w:sz w:val="32"/>
          <w:szCs w:val="32"/>
        </w:rPr>
        <w:t>月</w:t>
      </w:r>
    </w:p>
    <w:p>
      <w:pPr>
        <w:rPr>
          <w:rFonts w:hint="default" w:ascii="Times New Roman" w:hAnsi="Times New Roman" w:eastAsia="宋体" w:cs="Times New Roman"/>
          <w:color w:val="auto"/>
          <w:sz w:val="28"/>
          <w:szCs w:val="28"/>
        </w:rPr>
      </w:pPr>
    </w:p>
    <w:p>
      <w:pPr>
        <w:rPr>
          <w:rFonts w:hint="default" w:ascii="Times New Roman" w:hAnsi="Times New Roman" w:eastAsia="宋体" w:cs="Times New Roman"/>
          <w:color w:val="auto"/>
          <w:sz w:val="32"/>
        </w:rPr>
        <w:sectPr>
          <w:footerReference r:id="rId4" w:type="default"/>
          <w:pgSz w:w="11906" w:h="16838"/>
          <w:pgMar w:top="1440" w:right="1800" w:bottom="1440" w:left="1800" w:header="708" w:footer="708" w:gutter="0"/>
          <w:cols w:space="720" w:num="1"/>
          <w:docGrid w:linePitch="360" w:charSpace="0"/>
        </w:sectPr>
      </w:pPr>
    </w:p>
    <w:p>
      <w:pPr>
        <w:rPr>
          <w:rFonts w:hint="default" w:ascii="Times New Roman" w:hAnsi="Times New Roman" w:eastAsia="宋体" w:cs="Times New Roman"/>
          <w:b/>
          <w:bCs w:val="0"/>
          <w:color w:val="auto"/>
          <w:sz w:val="28"/>
        </w:rPr>
        <w:sectPr>
          <w:headerReference r:id="rId5" w:type="default"/>
          <w:footerReference r:id="rId6" w:type="default"/>
          <w:pgSz w:w="11906" w:h="16838"/>
          <w:pgMar w:top="1440" w:right="884" w:bottom="1440" w:left="884" w:header="708" w:footer="709" w:gutter="0"/>
          <w:pgNumType w:fmt="decimal" w:start="1"/>
          <w:cols w:space="0" w:num="1"/>
          <w:rtlGutter w:val="0"/>
          <w:docGrid w:linePitch="360" w:charSpace="0"/>
        </w:sectPr>
      </w:pPr>
      <w:r>
        <w:rPr>
          <w:rFonts w:hint="default" w:ascii="Times New Roman" w:hAnsi="Times New Roman" w:eastAsia="宋体" w:cs="Times New Roman"/>
          <w:color w:val="auto"/>
          <w:sz w:val="32"/>
        </w:rPr>
        <w:br w:type="page"/>
      </w:r>
    </w:p>
    <w:p>
      <w:pPr>
        <w:spacing w:line="360" w:lineRule="auto"/>
        <w:rPr>
          <w:rFonts w:hint="default" w:ascii="Times New Roman" w:hAnsi="Times New Roman" w:eastAsia="宋体" w:cs="Times New Roman"/>
          <w:b/>
          <w:bCs w:val="0"/>
          <w:color w:val="auto"/>
          <w:sz w:val="28"/>
          <w:lang w:val="en-US" w:eastAsia="zh-CN"/>
        </w:rPr>
      </w:pPr>
      <w:r>
        <w:rPr>
          <w:rFonts w:hint="default" w:ascii="Times New Roman" w:hAnsi="Times New Roman" w:eastAsia="宋体" w:cs="Times New Roman"/>
          <w:b/>
          <w:bCs w:val="0"/>
          <w:color w:val="auto"/>
          <w:sz w:val="28"/>
        </w:rPr>
        <w:t>建设单位法人代表</w:t>
      </w:r>
      <w:r>
        <w:rPr>
          <w:rFonts w:hint="eastAsia" w:ascii="Times New Roman" w:hAnsi="Times New Roman" w:eastAsia="宋体" w:cs="Times New Roman"/>
          <w:b/>
          <w:bCs w:val="0"/>
          <w:color w:val="auto"/>
          <w:sz w:val="28"/>
          <w:lang w:val="en-US" w:eastAsia="zh-CN"/>
        </w:rPr>
        <w:t>：熊国斌</w:t>
      </w:r>
      <w:r>
        <w:rPr>
          <w:rFonts w:hint="default" w:ascii="Times New Roman" w:hAnsi="Times New Roman" w:eastAsia="宋体" w:cs="Times New Roman"/>
          <w:b/>
          <w:bCs w:val="0"/>
          <w:color w:val="auto"/>
          <w:sz w:val="28"/>
          <w:lang w:val="en-US" w:eastAsia="zh-CN"/>
        </w:rPr>
        <w:t>（签字）</w:t>
      </w:r>
    </w:p>
    <w:p>
      <w:pPr>
        <w:spacing w:line="360" w:lineRule="auto"/>
        <w:rPr>
          <w:rFonts w:hint="default" w:ascii="Times New Roman" w:hAnsi="Times New Roman" w:eastAsia="宋体" w:cs="Times New Roman"/>
          <w:b/>
          <w:bCs w:val="0"/>
          <w:color w:val="auto"/>
          <w:sz w:val="28"/>
          <w:lang w:val="en-US" w:eastAsia="zh-CN"/>
        </w:rPr>
      </w:pPr>
      <w:r>
        <w:rPr>
          <w:rFonts w:hint="default" w:ascii="Times New Roman" w:hAnsi="Times New Roman" w:eastAsia="宋体" w:cs="Times New Roman"/>
          <w:b/>
          <w:bCs w:val="0"/>
          <w:color w:val="auto"/>
          <w:sz w:val="28"/>
          <w:lang w:val="en-US" w:eastAsia="zh-CN"/>
        </w:rPr>
        <w:t>编制单位法人代表</w:t>
      </w:r>
      <w:r>
        <w:rPr>
          <w:rFonts w:hint="eastAsia" w:ascii="Times New Roman" w:hAnsi="Times New Roman" w:eastAsia="宋体" w:cs="Times New Roman"/>
          <w:b/>
          <w:bCs w:val="0"/>
          <w:color w:val="auto"/>
          <w:sz w:val="28"/>
          <w:lang w:val="en-US" w:eastAsia="zh-CN"/>
        </w:rPr>
        <w:t>：熊国斌</w:t>
      </w:r>
      <w:r>
        <w:rPr>
          <w:rFonts w:hint="default" w:ascii="Times New Roman" w:hAnsi="Times New Roman" w:eastAsia="宋体" w:cs="Times New Roman"/>
          <w:b/>
          <w:bCs w:val="0"/>
          <w:color w:val="auto"/>
          <w:sz w:val="28"/>
          <w:lang w:val="en-US" w:eastAsia="zh-CN"/>
        </w:rPr>
        <w:t>（签字）</w:t>
      </w:r>
    </w:p>
    <w:p>
      <w:pPr>
        <w:spacing w:line="360" w:lineRule="auto"/>
        <w:rPr>
          <w:rFonts w:hint="default" w:ascii="Times New Roman" w:hAnsi="Times New Roman" w:eastAsia="宋体" w:cs="Times New Roman"/>
          <w:b/>
          <w:bCs w:val="0"/>
          <w:color w:val="auto"/>
          <w:sz w:val="28"/>
          <w:lang w:val="en-US" w:eastAsia="zh-CN"/>
        </w:rPr>
      </w:pPr>
      <w:r>
        <w:rPr>
          <w:rFonts w:hint="default" w:ascii="Times New Roman" w:hAnsi="Times New Roman" w:eastAsia="宋体" w:cs="Times New Roman"/>
          <w:b/>
          <w:bCs w:val="0"/>
          <w:color w:val="auto"/>
          <w:sz w:val="28"/>
        </w:rPr>
        <w:t>项  目  负 责  人</w:t>
      </w:r>
      <w:r>
        <w:rPr>
          <w:rFonts w:hint="eastAsia" w:ascii="Times New Roman" w:hAnsi="Times New Roman" w:eastAsia="宋体" w:cs="Times New Roman"/>
          <w:b/>
          <w:bCs w:val="0"/>
          <w:color w:val="auto"/>
          <w:sz w:val="28"/>
          <w:lang w:eastAsia="zh-CN"/>
        </w:rPr>
        <w:t>：</w:t>
      </w:r>
      <w:r>
        <w:rPr>
          <w:rFonts w:hint="eastAsia" w:ascii="Times New Roman" w:hAnsi="Times New Roman" w:eastAsia="宋体" w:cs="Times New Roman"/>
          <w:b/>
          <w:bCs w:val="0"/>
          <w:color w:val="auto"/>
          <w:sz w:val="28"/>
          <w:lang w:val="en-US" w:eastAsia="zh-CN"/>
        </w:rPr>
        <w:t>赵栩桀</w:t>
      </w:r>
    </w:p>
    <w:p>
      <w:pPr>
        <w:spacing w:line="360" w:lineRule="auto"/>
        <w:rPr>
          <w:rFonts w:hint="default" w:ascii="Times New Roman" w:hAnsi="Times New Roman" w:eastAsia="宋体" w:cs="Times New Roman"/>
          <w:color w:val="auto"/>
          <w:sz w:val="28"/>
        </w:rPr>
      </w:pPr>
    </w:p>
    <w:p>
      <w:pPr>
        <w:spacing w:line="360" w:lineRule="auto"/>
        <w:rPr>
          <w:rFonts w:hint="default" w:ascii="Times New Roman" w:hAnsi="Times New Roman" w:eastAsia="宋体" w:cs="Times New Roman"/>
          <w:color w:val="auto"/>
          <w:sz w:val="28"/>
        </w:rPr>
      </w:pPr>
    </w:p>
    <w:p>
      <w:pPr>
        <w:spacing w:line="360" w:lineRule="auto"/>
        <w:rPr>
          <w:rFonts w:hint="default" w:ascii="Times New Roman" w:hAnsi="Times New Roman" w:eastAsia="宋体" w:cs="Times New Roman"/>
          <w:color w:val="auto"/>
          <w:sz w:val="28"/>
        </w:rPr>
      </w:pPr>
    </w:p>
    <w:p>
      <w:pPr>
        <w:spacing w:line="360" w:lineRule="auto"/>
        <w:rPr>
          <w:rFonts w:hint="default" w:ascii="Times New Roman" w:hAnsi="Times New Roman" w:eastAsia="宋体" w:cs="Times New Roman"/>
          <w:color w:val="auto"/>
          <w:sz w:val="28"/>
        </w:rPr>
      </w:pPr>
    </w:p>
    <w:p>
      <w:pPr>
        <w:spacing w:line="360" w:lineRule="auto"/>
        <w:rPr>
          <w:rFonts w:hint="default" w:ascii="Times New Roman" w:hAnsi="Times New Roman" w:eastAsia="宋体" w:cs="Times New Roman"/>
          <w:color w:val="auto"/>
          <w:sz w:val="28"/>
        </w:rPr>
      </w:pPr>
    </w:p>
    <w:p>
      <w:pPr>
        <w:spacing w:line="360" w:lineRule="auto"/>
        <w:rPr>
          <w:rFonts w:hint="default" w:ascii="Times New Roman" w:hAnsi="Times New Roman" w:eastAsia="宋体" w:cs="Times New Roman"/>
          <w:color w:val="auto"/>
          <w:sz w:val="28"/>
        </w:rPr>
      </w:pPr>
    </w:p>
    <w:p>
      <w:pPr>
        <w:pStyle w:val="2"/>
        <w:rPr>
          <w:rFonts w:hint="default" w:ascii="Times New Roman" w:hAnsi="Times New Roman" w:eastAsia="宋体" w:cs="Times New Roman"/>
          <w:color w:val="auto"/>
          <w:sz w:val="28"/>
        </w:rPr>
      </w:pPr>
    </w:p>
    <w:p>
      <w:pPr>
        <w:pStyle w:val="2"/>
        <w:rPr>
          <w:rFonts w:hint="default" w:ascii="Times New Roman" w:hAnsi="Times New Roman" w:eastAsia="宋体" w:cs="Times New Roman"/>
          <w:color w:val="auto"/>
          <w:sz w:val="28"/>
        </w:rPr>
      </w:pPr>
    </w:p>
    <w:p>
      <w:pPr>
        <w:pStyle w:val="2"/>
        <w:rPr>
          <w:rFonts w:hint="default" w:ascii="Times New Roman" w:hAnsi="Times New Roman" w:eastAsia="宋体" w:cs="Times New Roman"/>
          <w:color w:val="auto"/>
          <w:sz w:val="28"/>
        </w:rPr>
      </w:pPr>
    </w:p>
    <w:p>
      <w:pPr>
        <w:pStyle w:val="2"/>
        <w:rPr>
          <w:rFonts w:hint="default" w:ascii="Times New Roman" w:hAnsi="Times New Roman" w:eastAsia="宋体" w:cs="Times New Roman"/>
          <w:color w:val="auto"/>
          <w:sz w:val="28"/>
        </w:rPr>
      </w:pPr>
    </w:p>
    <w:p>
      <w:pPr>
        <w:pStyle w:val="2"/>
        <w:rPr>
          <w:rFonts w:hint="default" w:ascii="Times New Roman" w:hAnsi="Times New Roman" w:eastAsia="宋体" w:cs="Times New Roman"/>
          <w:color w:val="auto"/>
          <w:sz w:val="28"/>
        </w:rPr>
      </w:pPr>
    </w:p>
    <w:p>
      <w:pPr>
        <w:pStyle w:val="2"/>
        <w:rPr>
          <w:rFonts w:hint="default" w:ascii="Times New Roman" w:hAnsi="Times New Roman" w:eastAsia="宋体" w:cs="Times New Roman"/>
          <w:color w:val="auto"/>
          <w:sz w:val="28"/>
        </w:rPr>
      </w:pPr>
    </w:p>
    <w:p>
      <w:pPr>
        <w:spacing w:line="360" w:lineRule="auto"/>
        <w:rPr>
          <w:rFonts w:hint="default" w:ascii="Times New Roman" w:hAnsi="Times New Roman" w:eastAsia="宋体" w:cs="Times New Roman"/>
          <w:color w:val="auto"/>
          <w:sz w:val="28"/>
        </w:rPr>
      </w:pPr>
    </w:p>
    <w:p>
      <w:pPr>
        <w:spacing w:line="360" w:lineRule="auto"/>
        <w:rPr>
          <w:rFonts w:hint="default" w:ascii="Times New Roman" w:hAnsi="Times New Roman" w:eastAsia="宋体" w:cs="Times New Roman"/>
          <w:color w:val="auto"/>
          <w:sz w:val="28"/>
        </w:rPr>
      </w:pPr>
    </w:p>
    <w:tbl>
      <w:tblPr>
        <w:tblStyle w:val="14"/>
        <w:tblW w:w="10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3"/>
        <w:gridCol w:w="3720"/>
        <w:gridCol w:w="1319"/>
        <w:gridCol w:w="3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136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2"/>
                <w:sz w:val="24"/>
                <w:szCs w:val="24"/>
                <w:vertAlign w:val="baseline"/>
                <w:lang w:val="en-US" w:eastAsia="zh-CN"/>
              </w:rPr>
            </w:pPr>
            <w:r>
              <w:rPr>
                <w:rFonts w:hint="default" w:ascii="Times New Roman" w:hAnsi="Times New Roman" w:eastAsia="宋体" w:cs="Times New Roman"/>
                <w:b/>
                <w:bCs/>
                <w:color w:val="auto"/>
                <w:kern w:val="2"/>
                <w:sz w:val="24"/>
                <w:szCs w:val="24"/>
                <w:vertAlign w:val="baseline"/>
                <w:lang w:val="en-US" w:eastAsia="zh-CN"/>
              </w:rPr>
              <w:t>建设单位</w:t>
            </w:r>
          </w:p>
        </w:tc>
        <w:tc>
          <w:tcPr>
            <w:tcW w:w="372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2"/>
                <w:sz w:val="24"/>
                <w:szCs w:val="24"/>
                <w:vertAlign w:val="baseline"/>
                <w:lang w:val="en-US" w:eastAsia="zh-CN"/>
              </w:rPr>
            </w:pPr>
            <w:r>
              <w:rPr>
                <w:rFonts w:hint="default" w:ascii="Times New Roman" w:hAnsi="Times New Roman" w:eastAsia="宋体" w:cs="Times New Roman"/>
                <w:b/>
                <w:bCs/>
                <w:color w:val="auto"/>
                <w:kern w:val="2"/>
                <w:sz w:val="24"/>
                <w:szCs w:val="24"/>
                <w:vertAlign w:val="baseline"/>
                <w:lang w:val="en-US" w:eastAsia="zh-CN"/>
              </w:rPr>
              <w:t>四川公路桥梁建设集团有限公司</w:t>
            </w:r>
          </w:p>
        </w:tc>
        <w:tc>
          <w:tcPr>
            <w:tcW w:w="131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2"/>
                <w:sz w:val="24"/>
                <w:szCs w:val="24"/>
                <w:vertAlign w:val="baseline"/>
                <w:lang w:val="en-US" w:eastAsia="zh-CN"/>
              </w:rPr>
            </w:pPr>
            <w:r>
              <w:rPr>
                <w:rFonts w:hint="default" w:ascii="Times New Roman" w:hAnsi="Times New Roman" w:eastAsia="宋体" w:cs="Times New Roman"/>
                <w:b/>
                <w:bCs/>
                <w:color w:val="auto"/>
                <w:kern w:val="2"/>
                <w:sz w:val="24"/>
                <w:szCs w:val="24"/>
                <w:vertAlign w:val="baseline"/>
                <w:lang w:val="en-US" w:eastAsia="zh-CN"/>
              </w:rPr>
              <w:t>编制单位</w:t>
            </w:r>
          </w:p>
        </w:tc>
        <w:tc>
          <w:tcPr>
            <w:tcW w:w="359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2"/>
                <w:sz w:val="24"/>
                <w:szCs w:val="24"/>
                <w:vertAlign w:val="baseline"/>
                <w:lang w:val="en-US" w:eastAsia="zh-CN"/>
              </w:rPr>
            </w:pPr>
            <w:r>
              <w:rPr>
                <w:rFonts w:hint="default" w:ascii="Times New Roman" w:hAnsi="Times New Roman" w:eastAsia="宋体" w:cs="Times New Roman"/>
                <w:b/>
                <w:bCs/>
                <w:color w:val="auto"/>
                <w:kern w:val="2"/>
                <w:sz w:val="24"/>
                <w:szCs w:val="24"/>
                <w:vertAlign w:val="baseline"/>
                <w:lang w:val="en-US" w:eastAsia="zh-CN"/>
              </w:rPr>
              <w:t>四川公路桥梁建设集团有限公司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6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81" w:beforeLines="5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2"/>
                <w:sz w:val="24"/>
                <w:szCs w:val="24"/>
                <w:vertAlign w:val="baseline"/>
              </w:rPr>
            </w:pPr>
            <w:r>
              <w:rPr>
                <w:rFonts w:hint="default" w:ascii="Times New Roman" w:hAnsi="Times New Roman" w:eastAsia="宋体" w:cs="Times New Roman"/>
                <w:b/>
                <w:bCs/>
                <w:color w:val="auto"/>
                <w:kern w:val="2"/>
                <w:sz w:val="24"/>
                <w:szCs w:val="24"/>
              </w:rPr>
              <w:t>电话:</w:t>
            </w:r>
          </w:p>
        </w:tc>
        <w:tc>
          <w:tcPr>
            <w:tcW w:w="372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2"/>
                <w:sz w:val="24"/>
                <w:szCs w:val="24"/>
                <w:lang w:val="en-US" w:eastAsia="zh-CN"/>
              </w:rPr>
            </w:pPr>
            <w:r>
              <w:rPr>
                <w:rFonts w:hint="eastAsia" w:ascii="Times New Roman" w:hAnsi="Times New Roman" w:eastAsia="宋体" w:cs="Times New Roman"/>
                <w:b/>
                <w:bCs/>
                <w:color w:val="auto"/>
                <w:kern w:val="2"/>
                <w:sz w:val="24"/>
                <w:szCs w:val="24"/>
                <w:lang w:val="en-US" w:eastAsia="zh-CN"/>
              </w:rPr>
              <w:t>17338933333</w:t>
            </w:r>
          </w:p>
        </w:tc>
        <w:tc>
          <w:tcPr>
            <w:tcW w:w="131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81" w:beforeLines="5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2"/>
                <w:sz w:val="24"/>
                <w:szCs w:val="24"/>
                <w:vertAlign w:val="baseline"/>
                <w:lang w:val="en-US" w:eastAsia="zh-CN"/>
              </w:rPr>
            </w:pPr>
            <w:r>
              <w:rPr>
                <w:rFonts w:hint="default" w:ascii="Times New Roman" w:hAnsi="Times New Roman" w:eastAsia="宋体" w:cs="Times New Roman"/>
                <w:b/>
                <w:bCs/>
                <w:color w:val="auto"/>
                <w:kern w:val="2"/>
                <w:sz w:val="24"/>
                <w:szCs w:val="24"/>
                <w:vertAlign w:val="baseline"/>
                <w:lang w:val="en-US" w:eastAsia="zh-CN"/>
              </w:rPr>
              <w:t>电话:</w:t>
            </w:r>
          </w:p>
        </w:tc>
        <w:tc>
          <w:tcPr>
            <w:tcW w:w="359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2"/>
                <w:sz w:val="24"/>
                <w:szCs w:val="24"/>
                <w:vertAlign w:val="baseline"/>
                <w:lang w:val="en-US" w:eastAsia="zh-CN"/>
              </w:rPr>
            </w:pPr>
            <w:r>
              <w:rPr>
                <w:rFonts w:hint="eastAsia" w:ascii="Times New Roman" w:hAnsi="Times New Roman" w:eastAsia="宋体" w:cs="Times New Roman"/>
                <w:b/>
                <w:bCs/>
                <w:color w:val="auto"/>
                <w:kern w:val="2"/>
                <w:sz w:val="24"/>
                <w:szCs w:val="24"/>
                <w:lang w:val="en-US" w:eastAsia="zh-CN"/>
              </w:rPr>
              <w:t>17338933333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6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81" w:beforeLines="5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2"/>
                <w:sz w:val="24"/>
                <w:szCs w:val="24"/>
                <w:vertAlign w:val="baseline"/>
              </w:rPr>
            </w:pPr>
            <w:r>
              <w:rPr>
                <w:rFonts w:hint="default" w:ascii="Times New Roman" w:hAnsi="Times New Roman" w:eastAsia="宋体" w:cs="Times New Roman"/>
                <w:b/>
                <w:bCs/>
                <w:color w:val="auto"/>
                <w:kern w:val="2"/>
                <w:sz w:val="24"/>
                <w:szCs w:val="24"/>
              </w:rPr>
              <w:t>邮编:</w:t>
            </w:r>
          </w:p>
        </w:tc>
        <w:tc>
          <w:tcPr>
            <w:tcW w:w="372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2"/>
                <w:sz w:val="24"/>
                <w:szCs w:val="24"/>
                <w:lang w:val="en-US" w:eastAsia="zh-CN"/>
              </w:rPr>
            </w:pPr>
            <w:r>
              <w:rPr>
                <w:rFonts w:hint="eastAsia" w:ascii="Times New Roman" w:hAnsi="Times New Roman" w:eastAsia="宋体" w:cs="Times New Roman"/>
                <w:b/>
                <w:bCs/>
                <w:color w:val="auto"/>
                <w:kern w:val="2"/>
                <w:sz w:val="24"/>
                <w:szCs w:val="24"/>
                <w:lang w:val="en-US" w:eastAsia="zh-CN"/>
              </w:rPr>
              <w:t>610041</w:t>
            </w:r>
          </w:p>
        </w:tc>
        <w:tc>
          <w:tcPr>
            <w:tcW w:w="131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81" w:beforeLines="5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2"/>
                <w:sz w:val="24"/>
                <w:szCs w:val="24"/>
                <w:vertAlign w:val="baseline"/>
                <w:lang w:val="en-US" w:eastAsia="zh-CN"/>
              </w:rPr>
            </w:pPr>
            <w:r>
              <w:rPr>
                <w:rFonts w:hint="default" w:ascii="Times New Roman" w:hAnsi="Times New Roman" w:eastAsia="宋体" w:cs="Times New Roman"/>
                <w:b/>
                <w:bCs/>
                <w:color w:val="auto"/>
                <w:kern w:val="2"/>
                <w:sz w:val="24"/>
                <w:szCs w:val="24"/>
                <w:vertAlign w:val="baseline"/>
                <w:lang w:val="en-US" w:eastAsia="zh-CN"/>
              </w:rPr>
              <w:t>邮编:</w:t>
            </w:r>
          </w:p>
        </w:tc>
        <w:tc>
          <w:tcPr>
            <w:tcW w:w="359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2"/>
                <w:sz w:val="24"/>
                <w:szCs w:val="24"/>
                <w:vertAlign w:val="baseline"/>
                <w:lang w:val="en-US" w:eastAsia="zh-CN"/>
              </w:rPr>
            </w:pPr>
            <w:r>
              <w:rPr>
                <w:rFonts w:hint="eastAsia" w:ascii="Times New Roman" w:hAnsi="Times New Roman" w:eastAsia="宋体" w:cs="Times New Roman"/>
                <w:b/>
                <w:bCs/>
                <w:color w:val="auto"/>
                <w:kern w:val="2"/>
                <w:sz w:val="24"/>
                <w:szCs w:val="24"/>
                <w:lang w:val="en-US" w:eastAsia="zh-CN"/>
              </w:rPr>
              <w:t>610041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36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2"/>
                <w:sz w:val="24"/>
                <w:szCs w:val="24"/>
                <w:vertAlign w:val="baseline"/>
              </w:rPr>
            </w:pPr>
            <w:r>
              <w:rPr>
                <w:rFonts w:hint="default" w:ascii="Times New Roman" w:hAnsi="Times New Roman" w:eastAsia="宋体" w:cs="Times New Roman"/>
                <w:b/>
                <w:bCs/>
                <w:color w:val="auto"/>
                <w:kern w:val="2"/>
                <w:sz w:val="24"/>
                <w:szCs w:val="24"/>
              </w:rPr>
              <w:t>地址:</w:t>
            </w:r>
          </w:p>
        </w:tc>
        <w:tc>
          <w:tcPr>
            <w:tcW w:w="372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2"/>
                <w:sz w:val="24"/>
                <w:szCs w:val="24"/>
              </w:rPr>
            </w:pPr>
            <w:r>
              <w:rPr>
                <w:rFonts w:hint="default" w:ascii="Times New Roman" w:hAnsi="Times New Roman" w:eastAsia="宋体" w:cs="Times New Roman"/>
                <w:b/>
                <w:bCs/>
                <w:color w:val="auto"/>
                <w:kern w:val="2"/>
                <w:sz w:val="24"/>
                <w:szCs w:val="24"/>
              </w:rPr>
              <w:t>马尔康市白湾乡米加沟</w:t>
            </w:r>
          </w:p>
        </w:tc>
        <w:tc>
          <w:tcPr>
            <w:tcW w:w="131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2"/>
                <w:sz w:val="24"/>
                <w:szCs w:val="24"/>
                <w:vertAlign w:val="baseline"/>
              </w:rPr>
            </w:pPr>
            <w:r>
              <w:rPr>
                <w:rFonts w:hint="default" w:ascii="Times New Roman" w:hAnsi="Times New Roman" w:eastAsia="宋体" w:cs="Times New Roman"/>
                <w:b/>
                <w:bCs/>
                <w:color w:val="auto"/>
                <w:kern w:val="2"/>
                <w:sz w:val="24"/>
                <w:szCs w:val="24"/>
              </w:rPr>
              <w:t>地址:</w:t>
            </w:r>
          </w:p>
        </w:tc>
        <w:tc>
          <w:tcPr>
            <w:tcW w:w="359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2"/>
                <w:sz w:val="24"/>
                <w:szCs w:val="24"/>
                <w:vertAlign w:val="baseline"/>
                <w:lang w:val="en-US" w:eastAsia="zh-CN"/>
              </w:rPr>
            </w:pPr>
            <w:r>
              <w:rPr>
                <w:rFonts w:hint="default" w:ascii="Times New Roman" w:hAnsi="Times New Roman" w:eastAsia="宋体" w:cs="Times New Roman"/>
                <w:b/>
                <w:bCs/>
                <w:color w:val="auto"/>
                <w:kern w:val="2"/>
                <w:sz w:val="24"/>
                <w:szCs w:val="24"/>
              </w:rPr>
              <w:t>马尔康市白湾乡米加沟</w:t>
            </w:r>
          </w:p>
        </w:tc>
      </w:tr>
    </w:tbl>
    <w:p>
      <w:pPr>
        <w:spacing w:line="360" w:lineRule="auto"/>
        <w:rPr>
          <w:rFonts w:hint="default" w:ascii="Times New Roman" w:hAnsi="Times New Roman" w:eastAsia="宋体" w:cs="Times New Roman"/>
          <w:color w:val="auto"/>
          <w:sz w:val="28"/>
        </w:rPr>
      </w:pPr>
    </w:p>
    <w:p>
      <w:pPr>
        <w:spacing w:line="360" w:lineRule="auto"/>
        <w:rPr>
          <w:rFonts w:hint="default" w:ascii="Times New Roman" w:hAnsi="Times New Roman" w:eastAsia="宋体" w:cs="Times New Roman"/>
          <w:color w:val="auto"/>
          <w:sz w:val="28"/>
        </w:rPr>
      </w:pPr>
    </w:p>
    <w:p>
      <w:pPr>
        <w:spacing w:line="360" w:lineRule="auto"/>
        <w:rPr>
          <w:rFonts w:hint="default" w:ascii="Times New Roman" w:hAnsi="Times New Roman" w:eastAsia="宋体" w:cs="Times New Roman"/>
          <w:color w:val="auto"/>
          <w:sz w:val="28"/>
        </w:rPr>
      </w:pPr>
    </w:p>
    <w:p>
      <w:pPr>
        <w:pStyle w:val="2"/>
        <w:rPr>
          <w:rFonts w:hint="default"/>
        </w:rPr>
      </w:pPr>
    </w:p>
    <w:p>
      <w:pPr>
        <w:spacing w:line="360" w:lineRule="auto"/>
        <w:rPr>
          <w:rFonts w:hint="default" w:ascii="Times New Roman" w:hAnsi="Times New Roman" w:eastAsia="宋体" w:cs="Times New Roman"/>
          <w:color w:val="auto"/>
          <w:sz w:val="28"/>
        </w:rPr>
      </w:pPr>
    </w:p>
    <w:p>
      <w:pPr>
        <w:spacing w:line="360" w:lineRule="auto"/>
        <w:rPr>
          <w:rFonts w:hint="default" w:ascii="Times New Roman" w:hAnsi="Times New Roman" w:eastAsia="宋体" w:cs="Times New Roman"/>
          <w:color w:val="auto"/>
          <w:sz w:val="28"/>
        </w:rPr>
      </w:pPr>
    </w:p>
    <w:p>
      <w:pPr>
        <w:spacing w:line="360" w:lineRule="auto"/>
        <w:rPr>
          <w:rFonts w:hint="default" w:ascii="Times New Roman" w:hAnsi="Times New Roman" w:eastAsia="宋体" w:cs="Times New Roman"/>
          <w:color w:val="auto"/>
          <w:sz w:val="28"/>
        </w:rPr>
      </w:pPr>
    </w:p>
    <w:p>
      <w:pPr>
        <w:spacing w:line="360" w:lineRule="auto"/>
        <w:rPr>
          <w:rFonts w:hint="default" w:ascii="Times New Roman" w:hAnsi="Times New Roman" w:eastAsia="宋体" w:cs="Times New Roman"/>
          <w:color w:val="auto"/>
          <w:sz w:val="28"/>
        </w:rPr>
      </w:pPr>
    </w:p>
    <w:p>
      <w:pPr>
        <w:spacing w:line="360" w:lineRule="auto"/>
        <w:rPr>
          <w:rFonts w:hint="default" w:ascii="Times New Roman" w:hAnsi="Times New Roman" w:eastAsia="宋体" w:cs="Times New Roman"/>
          <w:color w:val="auto"/>
          <w:sz w:val="28"/>
        </w:rPr>
      </w:pPr>
    </w:p>
    <w:p>
      <w:pPr>
        <w:spacing w:line="360" w:lineRule="auto"/>
        <w:rPr>
          <w:rFonts w:hint="default" w:ascii="Times New Roman" w:hAnsi="Times New Roman" w:eastAsia="宋体" w:cs="Times New Roman"/>
          <w:color w:val="auto"/>
          <w:sz w:val="28"/>
        </w:rPr>
      </w:pPr>
    </w:p>
    <w:p>
      <w:pPr>
        <w:spacing w:line="360" w:lineRule="auto"/>
        <w:rPr>
          <w:rFonts w:hint="default" w:ascii="Times New Roman" w:hAnsi="Times New Roman" w:eastAsia="宋体" w:cs="Times New Roman"/>
          <w:color w:val="auto"/>
          <w:sz w:val="28"/>
        </w:rPr>
      </w:pPr>
    </w:p>
    <w:p>
      <w:pPr>
        <w:spacing w:line="360" w:lineRule="auto"/>
        <w:rPr>
          <w:rFonts w:hint="default" w:ascii="Times New Roman" w:hAnsi="Times New Roman" w:eastAsia="宋体" w:cs="Times New Roman"/>
          <w:color w:val="auto"/>
          <w:sz w:val="28"/>
        </w:rPr>
      </w:pPr>
    </w:p>
    <w:p>
      <w:pPr>
        <w:spacing w:line="360" w:lineRule="auto"/>
        <w:rPr>
          <w:rFonts w:hint="default" w:ascii="Times New Roman" w:hAnsi="Times New Roman" w:eastAsia="宋体" w:cs="Times New Roman"/>
          <w:color w:val="auto"/>
          <w:sz w:val="28"/>
        </w:rPr>
      </w:pPr>
    </w:p>
    <w:p>
      <w:pPr>
        <w:spacing w:line="360" w:lineRule="auto"/>
        <w:rPr>
          <w:rFonts w:hint="default" w:ascii="Times New Roman" w:hAnsi="Times New Roman" w:eastAsia="宋体" w:cs="Times New Roman"/>
          <w:color w:val="auto"/>
          <w:sz w:val="28"/>
        </w:rPr>
      </w:pPr>
    </w:p>
    <w:p>
      <w:pPr>
        <w:spacing w:line="360" w:lineRule="auto"/>
        <w:rPr>
          <w:rFonts w:hint="default" w:ascii="Times New Roman" w:hAnsi="Times New Roman" w:eastAsia="宋体" w:cs="Times New Roman"/>
          <w:color w:val="auto"/>
          <w:sz w:val="28"/>
        </w:rPr>
      </w:pPr>
    </w:p>
    <w:p>
      <w:pPr>
        <w:spacing w:line="360" w:lineRule="auto"/>
        <w:rPr>
          <w:rFonts w:hint="default" w:ascii="Times New Roman" w:hAnsi="Times New Roman" w:eastAsia="宋体" w:cs="Times New Roman"/>
          <w:color w:val="auto"/>
          <w:sz w:val="28"/>
        </w:rPr>
      </w:pPr>
    </w:p>
    <w:p>
      <w:pPr>
        <w:spacing w:line="360" w:lineRule="auto"/>
        <w:rPr>
          <w:rFonts w:hint="default" w:ascii="Times New Roman" w:hAnsi="Times New Roman" w:eastAsia="宋体" w:cs="Times New Roman"/>
          <w:color w:val="auto"/>
          <w:sz w:val="28"/>
        </w:rPr>
      </w:pPr>
    </w:p>
    <w:p>
      <w:pPr>
        <w:spacing w:line="360" w:lineRule="auto"/>
        <w:rPr>
          <w:rFonts w:hint="default" w:ascii="Times New Roman" w:hAnsi="Times New Roman" w:eastAsia="宋体" w:cs="Times New Roman"/>
          <w:color w:val="auto"/>
          <w:sz w:val="28"/>
        </w:rPr>
      </w:pPr>
    </w:p>
    <w:p>
      <w:pPr>
        <w:pStyle w:val="2"/>
        <w:rPr>
          <w:rFonts w:hint="default"/>
        </w:rPr>
      </w:pPr>
      <w:bookmarkStart w:id="9" w:name="_GoBack"/>
      <w:bookmarkEnd w:id="9"/>
    </w:p>
    <w:p>
      <w:pPr>
        <w:spacing w:line="360" w:lineRule="auto"/>
        <w:rPr>
          <w:rFonts w:hint="default" w:ascii="Times New Roman" w:hAnsi="Times New Roman" w:eastAsia="宋体" w:cs="Times New Roman"/>
          <w:color w:val="auto"/>
          <w:sz w:val="28"/>
        </w:rPr>
      </w:pPr>
    </w:p>
    <w:p>
      <w:pPr>
        <w:tabs>
          <w:tab w:val="left" w:pos="984"/>
        </w:tabs>
        <w:spacing w:line="360" w:lineRule="auto"/>
        <w:rPr>
          <w:rFonts w:hint="default" w:ascii="Times New Roman" w:hAnsi="Times New Roman" w:eastAsia="宋体" w:cs="Times New Roman"/>
          <w:color w:val="auto"/>
          <w:sz w:val="28"/>
        </w:rPr>
      </w:pPr>
    </w:p>
    <w:p>
      <w:pPr>
        <w:spacing w:line="360" w:lineRule="auto"/>
        <w:jc w:val="center"/>
        <w:rPr>
          <w:rFonts w:hint="default" w:ascii="Times New Roman" w:hAnsi="Times New Roman" w:eastAsia="宋体" w:cs="Times New Roman"/>
          <w:b/>
          <w:bCs/>
          <w:color w:val="auto"/>
          <w:sz w:val="32"/>
          <w:szCs w:val="32"/>
          <w:lang w:eastAsia="zh-CN"/>
        </w:rPr>
      </w:pPr>
      <w:r>
        <w:rPr>
          <w:rFonts w:hint="default" w:ascii="Times New Roman" w:hAnsi="Times New Roman" w:eastAsia="宋体" w:cs="Times New Roman"/>
          <w:b/>
          <w:bCs/>
          <w:color w:val="auto"/>
          <w:sz w:val="32"/>
          <w:szCs w:val="32"/>
          <w:lang w:eastAsia="zh-CN"/>
        </w:rPr>
        <w:t>目</w:t>
      </w:r>
      <w:r>
        <w:rPr>
          <w:rFonts w:hint="default" w:ascii="Times New Roman" w:hAnsi="Times New Roman" w:eastAsia="宋体" w:cs="Times New Roman"/>
          <w:b/>
          <w:bCs/>
          <w:color w:val="auto"/>
          <w:sz w:val="32"/>
          <w:szCs w:val="32"/>
          <w:lang w:val="en-US" w:eastAsia="zh-CN"/>
        </w:rPr>
        <w:t xml:space="preserve">    </w:t>
      </w:r>
      <w:r>
        <w:rPr>
          <w:rFonts w:hint="default" w:ascii="Times New Roman" w:hAnsi="Times New Roman" w:eastAsia="宋体" w:cs="Times New Roman"/>
          <w:b/>
          <w:bCs/>
          <w:color w:val="auto"/>
          <w:sz w:val="32"/>
          <w:szCs w:val="32"/>
          <w:lang w:eastAsia="zh-CN"/>
        </w:rPr>
        <w:t>录</w:t>
      </w:r>
    </w:p>
    <w:p>
      <w:pPr>
        <w:pStyle w:val="8"/>
        <w:keepNext w:val="0"/>
        <w:keepLines w:val="0"/>
        <w:pageBreakBefore w:val="0"/>
        <w:widowControl/>
        <w:tabs>
          <w:tab w:val="right" w:leader="dot" w:pos="8306"/>
        </w:tabs>
        <w:kinsoku/>
        <w:wordWrap/>
        <w:overflowPunct/>
        <w:topLinePunct w:val="0"/>
        <w:autoSpaceDE/>
        <w:autoSpaceDN/>
        <w:bidi w:val="0"/>
        <w:adjustRightInd w:val="0"/>
        <w:snapToGrid w:val="0"/>
        <w:spacing w:after="0" w:afterLines="0" w:line="360" w:lineRule="auto"/>
        <w:ind w:left="0" w:leftChars="0" w:right="0" w:rightChars="0" w:firstLine="0" w:firstLineChars="0"/>
        <w:jc w:val="center"/>
        <w:textAlignment w:val="auto"/>
        <w:outlineLvl w:val="9"/>
        <w:rPr>
          <w:rFonts w:hint="default" w:ascii="Times New Roman" w:hAnsi="Times New Roman" w:eastAsia="宋体" w:cs="Times New Roman"/>
          <w:color w:val="auto"/>
          <w:sz w:val="28"/>
          <w:szCs w:val="28"/>
        </w:rPr>
      </w:pPr>
      <w:r>
        <w:rPr>
          <w:rFonts w:hint="default" w:ascii="Times New Roman" w:hAnsi="Times New Roman" w:eastAsia="宋体" w:cs="Times New Roman"/>
          <w:b/>
          <w:bCs/>
          <w:color w:val="auto"/>
          <w:sz w:val="28"/>
          <w:szCs w:val="28"/>
          <w:lang w:eastAsia="zh-CN"/>
        </w:rPr>
        <w:fldChar w:fldCharType="begin"/>
      </w:r>
      <w:r>
        <w:rPr>
          <w:rFonts w:hint="default" w:ascii="Times New Roman" w:hAnsi="Times New Roman" w:eastAsia="宋体" w:cs="Times New Roman"/>
          <w:b/>
          <w:bCs/>
          <w:color w:val="auto"/>
          <w:sz w:val="28"/>
          <w:szCs w:val="28"/>
          <w:lang w:eastAsia="zh-CN"/>
        </w:rPr>
        <w:instrText xml:space="preserve">TOC \o "1-1" \h \u </w:instrText>
      </w:r>
      <w:r>
        <w:rPr>
          <w:rFonts w:hint="default" w:ascii="Times New Roman" w:hAnsi="Times New Roman" w:eastAsia="宋体" w:cs="Times New Roman"/>
          <w:b/>
          <w:bCs/>
          <w:color w:val="auto"/>
          <w:sz w:val="28"/>
          <w:szCs w:val="28"/>
          <w:lang w:eastAsia="zh-CN"/>
        </w:rPr>
        <w:fldChar w:fldCharType="separate"/>
      </w:r>
      <w:r>
        <w:rPr>
          <w:rFonts w:hint="default" w:ascii="Times New Roman" w:hAnsi="Times New Roman" w:eastAsia="宋体" w:cs="Times New Roman"/>
          <w:bCs/>
          <w:color w:val="auto"/>
          <w:sz w:val="28"/>
          <w:szCs w:val="28"/>
          <w:lang w:eastAsia="zh-CN"/>
        </w:rPr>
        <w:fldChar w:fldCharType="begin"/>
      </w:r>
      <w:r>
        <w:rPr>
          <w:rFonts w:hint="default" w:ascii="Times New Roman" w:hAnsi="Times New Roman" w:eastAsia="宋体" w:cs="Times New Roman"/>
          <w:bCs/>
          <w:color w:val="auto"/>
          <w:sz w:val="28"/>
          <w:szCs w:val="28"/>
          <w:lang w:eastAsia="zh-CN"/>
        </w:rPr>
        <w:instrText xml:space="preserve"> HYPERLINK \l _Toc21544 </w:instrText>
      </w:r>
      <w:r>
        <w:rPr>
          <w:rFonts w:hint="default" w:ascii="Times New Roman" w:hAnsi="Times New Roman" w:eastAsia="宋体" w:cs="Times New Roman"/>
          <w:bCs/>
          <w:color w:val="auto"/>
          <w:sz w:val="28"/>
          <w:szCs w:val="28"/>
          <w:lang w:eastAsia="zh-CN"/>
        </w:rPr>
        <w:fldChar w:fldCharType="separate"/>
      </w:r>
      <w:r>
        <w:rPr>
          <w:rFonts w:hint="default" w:ascii="Times New Roman" w:hAnsi="Times New Roman" w:eastAsia="宋体" w:cs="Times New Roman"/>
          <w:color w:val="auto"/>
          <w:sz w:val="28"/>
          <w:szCs w:val="28"/>
        </w:rPr>
        <w:t>表一</w:t>
      </w:r>
      <w:r>
        <w:rPr>
          <w:rFonts w:hint="default" w:ascii="Times New Roman" w:hAnsi="Times New Roman" w:eastAsia="宋体" w:cs="Times New Roman"/>
          <w:color w:val="auto"/>
          <w:sz w:val="28"/>
          <w:szCs w:val="28"/>
        </w:rPr>
        <w:tab/>
      </w: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PAGEREF _Toc21544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1</w:t>
      </w:r>
      <w:r>
        <w:rPr>
          <w:rFonts w:hint="default" w:ascii="Times New Roman" w:hAnsi="Times New Roman" w:eastAsia="宋体" w:cs="Times New Roman"/>
          <w:color w:val="auto"/>
          <w:sz w:val="28"/>
          <w:szCs w:val="28"/>
        </w:rPr>
        <w:fldChar w:fldCharType="end"/>
      </w:r>
      <w:r>
        <w:rPr>
          <w:rFonts w:hint="default" w:ascii="Times New Roman" w:hAnsi="Times New Roman" w:eastAsia="宋体" w:cs="Times New Roman"/>
          <w:bCs/>
          <w:color w:val="auto"/>
          <w:sz w:val="28"/>
          <w:szCs w:val="28"/>
          <w:lang w:eastAsia="zh-CN"/>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val="0"/>
        <w:snapToGrid w:val="0"/>
        <w:spacing w:after="0" w:afterLines="0" w:line="360" w:lineRule="auto"/>
        <w:ind w:left="0" w:leftChars="0" w:right="0" w:rightChars="0" w:firstLine="0" w:firstLineChars="0"/>
        <w:jc w:val="center"/>
        <w:textAlignment w:val="auto"/>
        <w:outlineLvl w:val="9"/>
        <w:rPr>
          <w:rFonts w:hint="default" w:ascii="Times New Roman" w:hAnsi="Times New Roman" w:eastAsia="宋体" w:cs="Times New Roman"/>
          <w:color w:val="auto"/>
          <w:sz w:val="28"/>
          <w:szCs w:val="28"/>
        </w:rPr>
      </w:pPr>
      <w:r>
        <w:rPr>
          <w:rFonts w:hint="default" w:ascii="Times New Roman" w:hAnsi="Times New Roman" w:eastAsia="宋体" w:cs="Times New Roman"/>
          <w:bCs/>
          <w:color w:val="auto"/>
          <w:sz w:val="28"/>
          <w:szCs w:val="28"/>
          <w:lang w:eastAsia="zh-CN"/>
        </w:rPr>
        <w:fldChar w:fldCharType="begin"/>
      </w:r>
      <w:r>
        <w:rPr>
          <w:rFonts w:hint="default" w:ascii="Times New Roman" w:hAnsi="Times New Roman" w:eastAsia="宋体" w:cs="Times New Roman"/>
          <w:bCs/>
          <w:color w:val="auto"/>
          <w:sz w:val="28"/>
          <w:szCs w:val="28"/>
          <w:lang w:eastAsia="zh-CN"/>
        </w:rPr>
        <w:instrText xml:space="preserve"> HYPERLINK \l _Toc32761 </w:instrText>
      </w:r>
      <w:r>
        <w:rPr>
          <w:rFonts w:hint="default" w:ascii="Times New Roman" w:hAnsi="Times New Roman" w:eastAsia="宋体" w:cs="Times New Roman"/>
          <w:bCs/>
          <w:color w:val="auto"/>
          <w:sz w:val="28"/>
          <w:szCs w:val="28"/>
          <w:lang w:eastAsia="zh-CN"/>
        </w:rPr>
        <w:fldChar w:fldCharType="separate"/>
      </w:r>
      <w:r>
        <w:rPr>
          <w:rFonts w:hint="default" w:ascii="Times New Roman" w:hAnsi="Times New Roman" w:eastAsia="宋体" w:cs="Times New Roman"/>
          <w:color w:val="auto"/>
          <w:sz w:val="28"/>
          <w:szCs w:val="28"/>
        </w:rPr>
        <w:t>表二</w:t>
      </w:r>
      <w:r>
        <w:rPr>
          <w:rFonts w:hint="default" w:ascii="Times New Roman" w:hAnsi="Times New Roman" w:eastAsia="宋体" w:cs="Times New Roman"/>
          <w:color w:val="auto"/>
          <w:sz w:val="28"/>
          <w:szCs w:val="28"/>
        </w:rPr>
        <w:tab/>
      </w: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PAGEREF _Toc32761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3</w:t>
      </w:r>
      <w:r>
        <w:rPr>
          <w:rFonts w:hint="default" w:ascii="Times New Roman" w:hAnsi="Times New Roman" w:eastAsia="宋体" w:cs="Times New Roman"/>
          <w:color w:val="auto"/>
          <w:sz w:val="28"/>
          <w:szCs w:val="28"/>
        </w:rPr>
        <w:fldChar w:fldCharType="end"/>
      </w:r>
      <w:r>
        <w:rPr>
          <w:rFonts w:hint="default" w:ascii="Times New Roman" w:hAnsi="Times New Roman" w:eastAsia="宋体" w:cs="Times New Roman"/>
          <w:bCs/>
          <w:color w:val="auto"/>
          <w:sz w:val="28"/>
          <w:szCs w:val="28"/>
          <w:lang w:eastAsia="zh-CN"/>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val="0"/>
        <w:snapToGrid w:val="0"/>
        <w:spacing w:after="0" w:afterLines="0" w:line="360" w:lineRule="auto"/>
        <w:ind w:left="0" w:leftChars="0" w:right="0" w:rightChars="0" w:firstLine="0" w:firstLineChars="0"/>
        <w:jc w:val="center"/>
        <w:textAlignment w:val="auto"/>
        <w:outlineLvl w:val="9"/>
        <w:rPr>
          <w:rFonts w:hint="default" w:ascii="Times New Roman" w:hAnsi="Times New Roman" w:eastAsia="宋体" w:cs="Times New Roman"/>
          <w:color w:val="auto"/>
          <w:sz w:val="28"/>
          <w:szCs w:val="28"/>
        </w:rPr>
      </w:pPr>
      <w:r>
        <w:rPr>
          <w:rFonts w:hint="default" w:ascii="Times New Roman" w:hAnsi="Times New Roman" w:eastAsia="宋体" w:cs="Times New Roman"/>
          <w:bCs/>
          <w:color w:val="auto"/>
          <w:sz w:val="28"/>
          <w:szCs w:val="28"/>
          <w:lang w:eastAsia="zh-CN"/>
        </w:rPr>
        <w:fldChar w:fldCharType="begin"/>
      </w:r>
      <w:r>
        <w:rPr>
          <w:rFonts w:hint="default" w:ascii="Times New Roman" w:hAnsi="Times New Roman" w:eastAsia="宋体" w:cs="Times New Roman"/>
          <w:bCs/>
          <w:color w:val="auto"/>
          <w:sz w:val="28"/>
          <w:szCs w:val="28"/>
          <w:lang w:eastAsia="zh-CN"/>
        </w:rPr>
        <w:instrText xml:space="preserve"> HYPERLINK \l _Toc949 </w:instrText>
      </w:r>
      <w:r>
        <w:rPr>
          <w:rFonts w:hint="default" w:ascii="Times New Roman" w:hAnsi="Times New Roman" w:eastAsia="宋体" w:cs="Times New Roman"/>
          <w:bCs/>
          <w:color w:val="auto"/>
          <w:sz w:val="28"/>
          <w:szCs w:val="28"/>
          <w:lang w:eastAsia="zh-CN"/>
        </w:rPr>
        <w:fldChar w:fldCharType="separate"/>
      </w:r>
      <w:r>
        <w:rPr>
          <w:rFonts w:hint="default" w:ascii="Times New Roman" w:hAnsi="Times New Roman" w:eastAsia="宋体" w:cs="Times New Roman"/>
          <w:color w:val="auto"/>
          <w:sz w:val="28"/>
          <w:szCs w:val="28"/>
        </w:rPr>
        <w:t>表三</w:t>
      </w:r>
      <w:r>
        <w:rPr>
          <w:rFonts w:hint="default" w:ascii="Times New Roman" w:hAnsi="Times New Roman" w:eastAsia="宋体" w:cs="Times New Roman"/>
          <w:color w:val="auto"/>
          <w:sz w:val="28"/>
          <w:szCs w:val="28"/>
        </w:rPr>
        <w:tab/>
      </w: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PAGEREF _Toc949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9</w:t>
      </w:r>
      <w:r>
        <w:rPr>
          <w:rFonts w:hint="default" w:ascii="Times New Roman" w:hAnsi="Times New Roman" w:eastAsia="宋体" w:cs="Times New Roman"/>
          <w:color w:val="auto"/>
          <w:sz w:val="28"/>
          <w:szCs w:val="28"/>
        </w:rPr>
        <w:fldChar w:fldCharType="end"/>
      </w:r>
      <w:r>
        <w:rPr>
          <w:rFonts w:hint="default" w:ascii="Times New Roman" w:hAnsi="Times New Roman" w:eastAsia="宋体" w:cs="Times New Roman"/>
          <w:bCs/>
          <w:color w:val="auto"/>
          <w:sz w:val="28"/>
          <w:szCs w:val="28"/>
          <w:lang w:eastAsia="zh-CN"/>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val="0"/>
        <w:snapToGrid w:val="0"/>
        <w:spacing w:after="0" w:afterLines="0" w:line="360" w:lineRule="auto"/>
        <w:ind w:left="0" w:leftChars="0" w:right="0" w:rightChars="0" w:firstLine="0" w:firstLineChars="0"/>
        <w:jc w:val="center"/>
        <w:textAlignment w:val="auto"/>
        <w:outlineLvl w:val="9"/>
        <w:rPr>
          <w:rFonts w:hint="default" w:ascii="Times New Roman" w:hAnsi="Times New Roman" w:eastAsia="宋体" w:cs="Times New Roman"/>
          <w:color w:val="auto"/>
          <w:sz w:val="28"/>
          <w:szCs w:val="28"/>
        </w:rPr>
      </w:pPr>
      <w:r>
        <w:rPr>
          <w:rFonts w:hint="default" w:ascii="Times New Roman" w:hAnsi="Times New Roman" w:eastAsia="宋体" w:cs="Times New Roman"/>
          <w:bCs/>
          <w:color w:val="auto"/>
          <w:sz w:val="28"/>
          <w:szCs w:val="28"/>
          <w:lang w:eastAsia="zh-CN"/>
        </w:rPr>
        <w:fldChar w:fldCharType="begin"/>
      </w:r>
      <w:r>
        <w:rPr>
          <w:rFonts w:hint="default" w:ascii="Times New Roman" w:hAnsi="Times New Roman" w:eastAsia="宋体" w:cs="Times New Roman"/>
          <w:bCs/>
          <w:color w:val="auto"/>
          <w:sz w:val="28"/>
          <w:szCs w:val="28"/>
          <w:lang w:eastAsia="zh-CN"/>
        </w:rPr>
        <w:instrText xml:space="preserve"> HYPERLINK \l _Toc9577 </w:instrText>
      </w:r>
      <w:r>
        <w:rPr>
          <w:rFonts w:hint="default" w:ascii="Times New Roman" w:hAnsi="Times New Roman" w:eastAsia="宋体" w:cs="Times New Roman"/>
          <w:bCs/>
          <w:color w:val="auto"/>
          <w:sz w:val="28"/>
          <w:szCs w:val="28"/>
          <w:lang w:eastAsia="zh-CN"/>
        </w:rPr>
        <w:fldChar w:fldCharType="separate"/>
      </w:r>
      <w:r>
        <w:rPr>
          <w:rFonts w:hint="default" w:ascii="Times New Roman" w:hAnsi="Times New Roman" w:eastAsia="宋体" w:cs="Times New Roman"/>
          <w:color w:val="auto"/>
          <w:sz w:val="28"/>
          <w:szCs w:val="28"/>
        </w:rPr>
        <w:t>表四</w:t>
      </w:r>
      <w:r>
        <w:rPr>
          <w:rFonts w:hint="default" w:ascii="Times New Roman" w:hAnsi="Times New Roman" w:eastAsia="宋体" w:cs="Times New Roman"/>
          <w:color w:val="auto"/>
          <w:sz w:val="28"/>
          <w:szCs w:val="28"/>
        </w:rPr>
        <w:tab/>
      </w: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PAGEREF _Toc9577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12</w:t>
      </w:r>
      <w:r>
        <w:rPr>
          <w:rFonts w:hint="default" w:ascii="Times New Roman" w:hAnsi="Times New Roman" w:eastAsia="宋体" w:cs="Times New Roman"/>
          <w:color w:val="auto"/>
          <w:sz w:val="28"/>
          <w:szCs w:val="28"/>
        </w:rPr>
        <w:fldChar w:fldCharType="end"/>
      </w:r>
      <w:r>
        <w:rPr>
          <w:rFonts w:hint="default" w:ascii="Times New Roman" w:hAnsi="Times New Roman" w:eastAsia="宋体" w:cs="Times New Roman"/>
          <w:bCs/>
          <w:color w:val="auto"/>
          <w:sz w:val="28"/>
          <w:szCs w:val="28"/>
          <w:lang w:eastAsia="zh-CN"/>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val="0"/>
        <w:snapToGrid w:val="0"/>
        <w:spacing w:after="0" w:afterLines="0" w:line="360" w:lineRule="auto"/>
        <w:ind w:left="0" w:leftChars="0" w:right="0" w:rightChars="0" w:firstLine="0" w:firstLineChars="0"/>
        <w:jc w:val="center"/>
        <w:textAlignment w:val="auto"/>
        <w:outlineLvl w:val="9"/>
        <w:rPr>
          <w:rFonts w:hint="default" w:ascii="Times New Roman" w:hAnsi="Times New Roman" w:eastAsia="宋体" w:cs="Times New Roman"/>
          <w:color w:val="auto"/>
          <w:sz w:val="28"/>
          <w:szCs w:val="28"/>
        </w:rPr>
      </w:pPr>
      <w:r>
        <w:rPr>
          <w:rFonts w:hint="default" w:ascii="Times New Roman" w:hAnsi="Times New Roman" w:eastAsia="宋体" w:cs="Times New Roman"/>
          <w:bCs/>
          <w:color w:val="auto"/>
          <w:sz w:val="28"/>
          <w:szCs w:val="28"/>
          <w:lang w:eastAsia="zh-CN"/>
        </w:rPr>
        <w:fldChar w:fldCharType="begin"/>
      </w:r>
      <w:r>
        <w:rPr>
          <w:rFonts w:hint="default" w:ascii="Times New Roman" w:hAnsi="Times New Roman" w:eastAsia="宋体" w:cs="Times New Roman"/>
          <w:bCs/>
          <w:color w:val="auto"/>
          <w:sz w:val="28"/>
          <w:szCs w:val="28"/>
          <w:lang w:eastAsia="zh-CN"/>
        </w:rPr>
        <w:instrText xml:space="preserve"> HYPERLINK \l _Toc12872 </w:instrText>
      </w:r>
      <w:r>
        <w:rPr>
          <w:rFonts w:hint="default" w:ascii="Times New Roman" w:hAnsi="Times New Roman" w:eastAsia="宋体" w:cs="Times New Roman"/>
          <w:bCs/>
          <w:color w:val="auto"/>
          <w:sz w:val="28"/>
          <w:szCs w:val="28"/>
          <w:lang w:eastAsia="zh-CN"/>
        </w:rPr>
        <w:fldChar w:fldCharType="separate"/>
      </w:r>
      <w:r>
        <w:rPr>
          <w:rFonts w:hint="default" w:ascii="Times New Roman" w:hAnsi="Times New Roman" w:eastAsia="宋体" w:cs="Times New Roman"/>
          <w:color w:val="auto"/>
          <w:sz w:val="28"/>
          <w:szCs w:val="28"/>
        </w:rPr>
        <w:t>表五</w:t>
      </w:r>
      <w:r>
        <w:rPr>
          <w:rFonts w:hint="default" w:ascii="Times New Roman" w:hAnsi="Times New Roman" w:eastAsia="宋体" w:cs="Times New Roman"/>
          <w:color w:val="auto"/>
          <w:sz w:val="28"/>
          <w:szCs w:val="28"/>
        </w:rPr>
        <w:tab/>
      </w: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PAGEREF _Toc12872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18</w:t>
      </w:r>
      <w:r>
        <w:rPr>
          <w:rFonts w:hint="default" w:ascii="Times New Roman" w:hAnsi="Times New Roman" w:eastAsia="宋体" w:cs="Times New Roman"/>
          <w:color w:val="auto"/>
          <w:sz w:val="28"/>
          <w:szCs w:val="28"/>
        </w:rPr>
        <w:fldChar w:fldCharType="end"/>
      </w:r>
      <w:r>
        <w:rPr>
          <w:rFonts w:hint="default" w:ascii="Times New Roman" w:hAnsi="Times New Roman" w:eastAsia="宋体" w:cs="Times New Roman"/>
          <w:bCs/>
          <w:color w:val="auto"/>
          <w:sz w:val="28"/>
          <w:szCs w:val="28"/>
          <w:lang w:eastAsia="zh-CN"/>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val="0"/>
        <w:snapToGrid w:val="0"/>
        <w:spacing w:after="0" w:afterLines="0" w:line="360" w:lineRule="auto"/>
        <w:ind w:left="0" w:leftChars="0" w:right="0" w:rightChars="0" w:firstLine="0" w:firstLineChars="0"/>
        <w:jc w:val="center"/>
        <w:textAlignment w:val="auto"/>
        <w:outlineLvl w:val="9"/>
        <w:rPr>
          <w:rFonts w:hint="default" w:ascii="Times New Roman" w:hAnsi="Times New Roman" w:eastAsia="宋体" w:cs="Times New Roman"/>
          <w:color w:val="auto"/>
          <w:sz w:val="28"/>
          <w:szCs w:val="28"/>
        </w:rPr>
      </w:pPr>
      <w:r>
        <w:rPr>
          <w:rFonts w:hint="default" w:ascii="Times New Roman" w:hAnsi="Times New Roman" w:eastAsia="宋体" w:cs="Times New Roman"/>
          <w:bCs/>
          <w:color w:val="auto"/>
          <w:sz w:val="28"/>
          <w:szCs w:val="28"/>
          <w:lang w:eastAsia="zh-CN"/>
        </w:rPr>
        <w:fldChar w:fldCharType="begin"/>
      </w:r>
      <w:r>
        <w:rPr>
          <w:rFonts w:hint="default" w:ascii="Times New Roman" w:hAnsi="Times New Roman" w:eastAsia="宋体" w:cs="Times New Roman"/>
          <w:bCs/>
          <w:color w:val="auto"/>
          <w:sz w:val="28"/>
          <w:szCs w:val="28"/>
          <w:lang w:eastAsia="zh-CN"/>
        </w:rPr>
        <w:instrText xml:space="preserve"> HYPERLINK \l _Toc2980 </w:instrText>
      </w:r>
      <w:r>
        <w:rPr>
          <w:rFonts w:hint="default" w:ascii="Times New Roman" w:hAnsi="Times New Roman" w:eastAsia="宋体" w:cs="Times New Roman"/>
          <w:bCs/>
          <w:color w:val="auto"/>
          <w:sz w:val="28"/>
          <w:szCs w:val="28"/>
          <w:lang w:eastAsia="zh-CN"/>
        </w:rPr>
        <w:fldChar w:fldCharType="separate"/>
      </w:r>
      <w:r>
        <w:rPr>
          <w:rFonts w:hint="default" w:ascii="Times New Roman" w:hAnsi="Times New Roman" w:eastAsia="宋体" w:cs="Times New Roman"/>
          <w:color w:val="auto"/>
          <w:sz w:val="28"/>
          <w:szCs w:val="28"/>
        </w:rPr>
        <w:t>表六</w:t>
      </w:r>
      <w:r>
        <w:rPr>
          <w:rFonts w:hint="default" w:ascii="Times New Roman" w:hAnsi="Times New Roman" w:eastAsia="宋体" w:cs="Times New Roman"/>
          <w:color w:val="auto"/>
          <w:sz w:val="28"/>
          <w:szCs w:val="28"/>
        </w:rPr>
        <w:tab/>
      </w: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PAGEREF _Toc2980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19</w:t>
      </w:r>
      <w:r>
        <w:rPr>
          <w:rFonts w:hint="default" w:ascii="Times New Roman" w:hAnsi="Times New Roman" w:eastAsia="宋体" w:cs="Times New Roman"/>
          <w:color w:val="auto"/>
          <w:sz w:val="28"/>
          <w:szCs w:val="28"/>
        </w:rPr>
        <w:fldChar w:fldCharType="end"/>
      </w:r>
      <w:r>
        <w:rPr>
          <w:rFonts w:hint="default" w:ascii="Times New Roman" w:hAnsi="Times New Roman" w:eastAsia="宋体" w:cs="Times New Roman"/>
          <w:bCs/>
          <w:color w:val="auto"/>
          <w:sz w:val="28"/>
          <w:szCs w:val="28"/>
          <w:lang w:eastAsia="zh-CN"/>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val="0"/>
        <w:snapToGrid w:val="0"/>
        <w:spacing w:after="0" w:afterLines="0" w:line="360" w:lineRule="auto"/>
        <w:ind w:left="0" w:leftChars="0" w:right="0" w:rightChars="0" w:firstLine="0" w:firstLineChars="0"/>
        <w:jc w:val="center"/>
        <w:textAlignment w:val="auto"/>
        <w:outlineLvl w:val="9"/>
        <w:rPr>
          <w:rFonts w:hint="default" w:ascii="Times New Roman" w:hAnsi="Times New Roman" w:eastAsia="宋体" w:cs="Times New Roman"/>
          <w:color w:val="auto"/>
          <w:sz w:val="28"/>
          <w:szCs w:val="28"/>
        </w:rPr>
      </w:pPr>
      <w:r>
        <w:rPr>
          <w:rFonts w:hint="default" w:ascii="Times New Roman" w:hAnsi="Times New Roman" w:eastAsia="宋体" w:cs="Times New Roman"/>
          <w:bCs/>
          <w:color w:val="auto"/>
          <w:sz w:val="28"/>
          <w:szCs w:val="28"/>
          <w:lang w:eastAsia="zh-CN"/>
        </w:rPr>
        <w:fldChar w:fldCharType="begin"/>
      </w:r>
      <w:r>
        <w:rPr>
          <w:rFonts w:hint="default" w:ascii="Times New Roman" w:hAnsi="Times New Roman" w:eastAsia="宋体" w:cs="Times New Roman"/>
          <w:bCs/>
          <w:color w:val="auto"/>
          <w:sz w:val="28"/>
          <w:szCs w:val="28"/>
          <w:lang w:eastAsia="zh-CN"/>
        </w:rPr>
        <w:instrText xml:space="preserve"> HYPERLINK \l _Toc15827 </w:instrText>
      </w:r>
      <w:r>
        <w:rPr>
          <w:rFonts w:hint="default" w:ascii="Times New Roman" w:hAnsi="Times New Roman" w:eastAsia="宋体" w:cs="Times New Roman"/>
          <w:bCs/>
          <w:color w:val="auto"/>
          <w:sz w:val="28"/>
          <w:szCs w:val="28"/>
          <w:lang w:eastAsia="zh-CN"/>
        </w:rPr>
        <w:fldChar w:fldCharType="separate"/>
      </w:r>
      <w:r>
        <w:rPr>
          <w:rFonts w:hint="default" w:ascii="Times New Roman" w:hAnsi="Times New Roman" w:eastAsia="宋体" w:cs="Times New Roman"/>
          <w:color w:val="auto"/>
          <w:sz w:val="28"/>
          <w:szCs w:val="28"/>
        </w:rPr>
        <w:t>表七</w:t>
      </w:r>
      <w:r>
        <w:rPr>
          <w:rFonts w:hint="default" w:ascii="Times New Roman" w:hAnsi="Times New Roman" w:eastAsia="宋体" w:cs="Times New Roman"/>
          <w:color w:val="auto"/>
          <w:sz w:val="28"/>
          <w:szCs w:val="28"/>
        </w:rPr>
        <w:tab/>
      </w: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PAGEREF _Toc15827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20</w:t>
      </w:r>
      <w:r>
        <w:rPr>
          <w:rFonts w:hint="default" w:ascii="Times New Roman" w:hAnsi="Times New Roman" w:eastAsia="宋体" w:cs="Times New Roman"/>
          <w:color w:val="auto"/>
          <w:sz w:val="28"/>
          <w:szCs w:val="28"/>
        </w:rPr>
        <w:fldChar w:fldCharType="end"/>
      </w:r>
      <w:r>
        <w:rPr>
          <w:rFonts w:hint="default" w:ascii="Times New Roman" w:hAnsi="Times New Roman" w:eastAsia="宋体" w:cs="Times New Roman"/>
          <w:bCs/>
          <w:color w:val="auto"/>
          <w:sz w:val="28"/>
          <w:szCs w:val="28"/>
          <w:lang w:eastAsia="zh-CN"/>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val="0"/>
        <w:snapToGrid w:val="0"/>
        <w:spacing w:after="0" w:afterLines="0" w:line="360" w:lineRule="auto"/>
        <w:ind w:left="0" w:leftChars="0" w:right="0" w:rightChars="0" w:firstLine="0" w:firstLineChars="0"/>
        <w:jc w:val="center"/>
        <w:textAlignment w:val="auto"/>
        <w:outlineLvl w:val="9"/>
        <w:rPr>
          <w:rFonts w:hint="default" w:ascii="Times New Roman" w:hAnsi="Times New Roman" w:eastAsia="宋体" w:cs="Times New Roman"/>
          <w:color w:val="auto"/>
          <w:sz w:val="28"/>
          <w:szCs w:val="28"/>
        </w:rPr>
      </w:pPr>
      <w:r>
        <w:rPr>
          <w:rFonts w:hint="default" w:ascii="Times New Roman" w:hAnsi="Times New Roman" w:eastAsia="宋体" w:cs="Times New Roman"/>
          <w:bCs/>
          <w:color w:val="auto"/>
          <w:sz w:val="28"/>
          <w:szCs w:val="28"/>
          <w:lang w:eastAsia="zh-CN"/>
        </w:rPr>
        <w:fldChar w:fldCharType="begin"/>
      </w:r>
      <w:r>
        <w:rPr>
          <w:rFonts w:hint="default" w:ascii="Times New Roman" w:hAnsi="Times New Roman" w:eastAsia="宋体" w:cs="Times New Roman"/>
          <w:bCs/>
          <w:color w:val="auto"/>
          <w:sz w:val="28"/>
          <w:szCs w:val="28"/>
          <w:lang w:eastAsia="zh-CN"/>
        </w:rPr>
        <w:instrText xml:space="preserve"> HYPERLINK \l _Toc29168 </w:instrText>
      </w:r>
      <w:r>
        <w:rPr>
          <w:rFonts w:hint="default" w:ascii="Times New Roman" w:hAnsi="Times New Roman" w:eastAsia="宋体" w:cs="Times New Roman"/>
          <w:bCs/>
          <w:color w:val="auto"/>
          <w:sz w:val="28"/>
          <w:szCs w:val="28"/>
          <w:lang w:eastAsia="zh-CN"/>
        </w:rPr>
        <w:fldChar w:fldCharType="separate"/>
      </w:r>
      <w:r>
        <w:rPr>
          <w:rFonts w:hint="default" w:ascii="Times New Roman" w:hAnsi="Times New Roman" w:eastAsia="宋体" w:cs="Times New Roman"/>
          <w:color w:val="auto"/>
          <w:sz w:val="28"/>
          <w:szCs w:val="28"/>
        </w:rPr>
        <w:t>表八</w:t>
      </w:r>
      <w:r>
        <w:rPr>
          <w:rFonts w:hint="default" w:ascii="Times New Roman" w:hAnsi="Times New Roman" w:eastAsia="宋体" w:cs="Times New Roman"/>
          <w:color w:val="auto"/>
          <w:sz w:val="28"/>
          <w:szCs w:val="28"/>
        </w:rPr>
        <w:tab/>
      </w: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PAGEREF _Toc29168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22</w:t>
      </w:r>
      <w:r>
        <w:rPr>
          <w:rFonts w:hint="default" w:ascii="Times New Roman" w:hAnsi="Times New Roman" w:eastAsia="宋体" w:cs="Times New Roman"/>
          <w:color w:val="auto"/>
          <w:sz w:val="28"/>
          <w:szCs w:val="28"/>
        </w:rPr>
        <w:fldChar w:fldCharType="end"/>
      </w:r>
      <w:r>
        <w:rPr>
          <w:rFonts w:hint="default" w:ascii="Times New Roman" w:hAnsi="Times New Roman" w:eastAsia="宋体" w:cs="Times New Roman"/>
          <w:bCs/>
          <w:color w:val="auto"/>
          <w:sz w:val="28"/>
          <w:szCs w:val="28"/>
          <w:lang w:eastAsia="zh-CN"/>
        </w:rPr>
        <w:fldChar w:fldCharType="end"/>
      </w:r>
    </w:p>
    <w:p>
      <w:pPr>
        <w:keepNext w:val="0"/>
        <w:keepLines w:val="0"/>
        <w:pageBreakBefore w:val="0"/>
        <w:widowControl/>
        <w:kinsoku/>
        <w:wordWrap/>
        <w:overflowPunct/>
        <w:topLinePunct w:val="0"/>
        <w:autoSpaceDE/>
        <w:autoSpaceDN/>
        <w:bidi w:val="0"/>
        <w:adjustRightInd w:val="0"/>
        <w:snapToGrid w:val="0"/>
        <w:spacing w:after="0" w:afterLines="0" w:line="360" w:lineRule="auto"/>
        <w:ind w:left="0" w:leftChars="0" w:right="0" w:rightChars="0" w:firstLine="0" w:firstLineChars="0"/>
        <w:jc w:val="center"/>
        <w:textAlignment w:val="auto"/>
        <w:outlineLvl w:val="9"/>
        <w:rPr>
          <w:rFonts w:hint="default" w:ascii="Times New Roman" w:hAnsi="Times New Roman" w:eastAsia="宋体" w:cs="Times New Roman"/>
          <w:b/>
          <w:bCs/>
          <w:color w:val="auto"/>
          <w:sz w:val="28"/>
          <w:szCs w:val="28"/>
          <w:lang w:eastAsia="zh-CN"/>
        </w:rPr>
      </w:pPr>
      <w:r>
        <w:rPr>
          <w:rFonts w:hint="default" w:ascii="Times New Roman" w:hAnsi="Times New Roman" w:eastAsia="宋体" w:cs="Times New Roman"/>
          <w:bCs/>
          <w:color w:val="auto"/>
          <w:sz w:val="28"/>
          <w:szCs w:val="28"/>
          <w:lang w:eastAsia="zh-CN"/>
        </w:rPr>
        <w:fldChar w:fldCharType="end"/>
      </w:r>
    </w:p>
    <w:p>
      <w:pPr>
        <w:spacing w:line="360" w:lineRule="auto"/>
        <w:jc w:val="both"/>
        <w:rPr>
          <w:rFonts w:hint="default" w:ascii="Times New Roman" w:hAnsi="Times New Roman" w:eastAsia="宋体" w:cs="Times New Roman"/>
          <w:b/>
          <w:bCs/>
          <w:color w:val="auto"/>
          <w:sz w:val="28"/>
          <w:szCs w:val="28"/>
          <w:lang w:eastAsia="zh-CN"/>
        </w:rPr>
      </w:pPr>
    </w:p>
    <w:p>
      <w:pPr>
        <w:spacing w:line="360" w:lineRule="auto"/>
        <w:rPr>
          <w:rFonts w:hint="default" w:ascii="Times New Roman" w:hAnsi="Times New Roman" w:eastAsia="宋体" w:cs="Times New Roman"/>
          <w:color w:val="auto"/>
          <w:sz w:val="21"/>
          <w:szCs w:val="21"/>
          <w:lang w:eastAsia="zh-CN"/>
        </w:rPr>
      </w:pPr>
    </w:p>
    <w:p>
      <w:pPr>
        <w:spacing w:line="360" w:lineRule="auto"/>
        <w:rPr>
          <w:rFonts w:hint="default" w:ascii="Times New Roman" w:hAnsi="Times New Roman" w:eastAsia="宋体" w:cs="Times New Roman"/>
          <w:color w:val="auto"/>
          <w:sz w:val="21"/>
          <w:szCs w:val="21"/>
          <w:lang w:eastAsia="zh-CN"/>
        </w:rPr>
      </w:pPr>
    </w:p>
    <w:p>
      <w:pPr>
        <w:spacing w:line="360" w:lineRule="auto"/>
        <w:rPr>
          <w:rFonts w:hint="default" w:ascii="Times New Roman" w:hAnsi="Times New Roman" w:eastAsia="宋体" w:cs="Times New Roman"/>
          <w:color w:val="auto"/>
          <w:sz w:val="21"/>
          <w:szCs w:val="21"/>
          <w:lang w:eastAsia="zh-CN"/>
        </w:rPr>
      </w:pPr>
    </w:p>
    <w:p>
      <w:pPr>
        <w:spacing w:line="360" w:lineRule="auto"/>
        <w:rPr>
          <w:rFonts w:hint="default" w:ascii="Times New Roman" w:hAnsi="Times New Roman" w:eastAsia="宋体" w:cs="Times New Roman"/>
          <w:color w:val="auto"/>
          <w:sz w:val="21"/>
          <w:szCs w:val="21"/>
          <w:lang w:eastAsia="zh-CN"/>
        </w:rPr>
      </w:pPr>
    </w:p>
    <w:p>
      <w:pPr>
        <w:spacing w:line="360" w:lineRule="auto"/>
        <w:rPr>
          <w:rFonts w:hint="default" w:ascii="Times New Roman" w:hAnsi="Times New Roman" w:eastAsia="宋体" w:cs="Times New Roman"/>
          <w:color w:val="auto"/>
          <w:sz w:val="21"/>
          <w:szCs w:val="21"/>
          <w:lang w:eastAsia="zh-CN"/>
        </w:rPr>
      </w:pPr>
    </w:p>
    <w:p>
      <w:pPr>
        <w:spacing w:line="360" w:lineRule="auto"/>
        <w:rPr>
          <w:rFonts w:hint="default" w:ascii="Times New Roman" w:hAnsi="Times New Roman" w:eastAsia="宋体" w:cs="Times New Roman"/>
          <w:color w:val="auto"/>
          <w:sz w:val="21"/>
          <w:szCs w:val="21"/>
          <w:lang w:eastAsia="zh-CN"/>
        </w:rPr>
      </w:pPr>
    </w:p>
    <w:p>
      <w:pPr>
        <w:spacing w:line="360" w:lineRule="auto"/>
        <w:rPr>
          <w:rFonts w:hint="default" w:ascii="Times New Roman" w:hAnsi="Times New Roman" w:eastAsia="宋体" w:cs="Times New Roman"/>
          <w:color w:val="auto"/>
          <w:sz w:val="21"/>
          <w:szCs w:val="21"/>
          <w:lang w:eastAsia="zh-CN"/>
        </w:rPr>
      </w:pPr>
    </w:p>
    <w:p>
      <w:pPr>
        <w:spacing w:line="360" w:lineRule="auto"/>
        <w:rPr>
          <w:rFonts w:hint="default" w:ascii="Times New Roman" w:hAnsi="Times New Roman" w:eastAsia="宋体" w:cs="Times New Roman"/>
          <w:color w:val="auto"/>
          <w:sz w:val="21"/>
          <w:szCs w:val="21"/>
          <w:lang w:eastAsia="zh-CN"/>
        </w:rPr>
      </w:pPr>
    </w:p>
    <w:p>
      <w:pPr>
        <w:spacing w:line="360" w:lineRule="auto"/>
        <w:rPr>
          <w:rFonts w:hint="default" w:ascii="Times New Roman" w:hAnsi="Times New Roman" w:eastAsia="宋体" w:cs="Times New Roman"/>
          <w:color w:val="auto"/>
          <w:sz w:val="21"/>
          <w:szCs w:val="21"/>
          <w:lang w:eastAsia="zh-CN"/>
        </w:rPr>
      </w:pPr>
    </w:p>
    <w:p>
      <w:pPr>
        <w:spacing w:line="360" w:lineRule="auto"/>
        <w:rPr>
          <w:rFonts w:hint="default" w:ascii="Times New Roman" w:hAnsi="Times New Roman" w:eastAsia="宋体" w:cs="Times New Roman"/>
          <w:color w:val="auto"/>
          <w:sz w:val="21"/>
          <w:szCs w:val="21"/>
          <w:lang w:eastAsia="zh-CN"/>
        </w:rPr>
      </w:pPr>
    </w:p>
    <w:p>
      <w:pPr>
        <w:spacing w:line="360" w:lineRule="auto"/>
        <w:rPr>
          <w:rFonts w:hint="default" w:ascii="Times New Roman" w:hAnsi="Times New Roman" w:eastAsia="宋体" w:cs="Times New Roman"/>
          <w:color w:val="auto"/>
          <w:sz w:val="21"/>
          <w:szCs w:val="21"/>
          <w:lang w:eastAsia="zh-CN"/>
        </w:rPr>
      </w:pPr>
    </w:p>
    <w:p>
      <w:pPr>
        <w:spacing w:line="360" w:lineRule="auto"/>
        <w:rPr>
          <w:rFonts w:hint="default" w:ascii="Times New Roman" w:hAnsi="Times New Roman" w:eastAsia="宋体" w:cs="Times New Roman"/>
          <w:color w:val="auto"/>
          <w:sz w:val="21"/>
          <w:szCs w:val="21"/>
          <w:lang w:eastAsia="zh-CN"/>
        </w:rPr>
      </w:pPr>
    </w:p>
    <w:p>
      <w:pPr>
        <w:spacing w:line="360" w:lineRule="auto"/>
        <w:rPr>
          <w:rFonts w:hint="default" w:ascii="Times New Roman" w:hAnsi="Times New Roman" w:eastAsia="宋体" w:cs="Times New Roman"/>
          <w:color w:val="auto"/>
          <w:sz w:val="21"/>
          <w:szCs w:val="21"/>
          <w:lang w:eastAsia="zh-CN"/>
        </w:rPr>
      </w:pPr>
    </w:p>
    <w:p>
      <w:pPr>
        <w:spacing w:line="360" w:lineRule="auto"/>
        <w:rPr>
          <w:rFonts w:hint="default" w:ascii="Times New Roman" w:hAnsi="Times New Roman" w:eastAsia="宋体" w:cs="Times New Roman"/>
          <w:color w:val="auto"/>
          <w:sz w:val="21"/>
          <w:szCs w:val="21"/>
          <w:lang w:eastAsia="zh-CN"/>
        </w:rPr>
      </w:pPr>
    </w:p>
    <w:p>
      <w:pPr>
        <w:spacing w:line="360" w:lineRule="auto"/>
        <w:rPr>
          <w:rFonts w:hint="default" w:ascii="Times New Roman" w:hAnsi="Times New Roman" w:eastAsia="宋体" w:cs="Times New Roman"/>
          <w:color w:val="auto"/>
          <w:sz w:val="21"/>
          <w:szCs w:val="21"/>
          <w:lang w:eastAsia="zh-CN"/>
        </w:rPr>
      </w:pPr>
    </w:p>
    <w:p>
      <w:pPr>
        <w:spacing w:line="360" w:lineRule="auto"/>
        <w:rPr>
          <w:rFonts w:hint="default" w:ascii="Times New Roman" w:hAnsi="Times New Roman" w:eastAsia="宋体" w:cs="Times New Roman"/>
          <w:color w:val="auto"/>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jc w:val="left"/>
        <w:textAlignment w:val="auto"/>
        <w:outlineLvl w:val="9"/>
        <w:rPr>
          <w:rFonts w:hint="default" w:ascii="Times New Roman" w:hAnsi="Times New Roman" w:eastAsia="宋体" w:cs="Times New Roman"/>
          <w:color w:val="auto"/>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jc w:val="left"/>
        <w:textAlignment w:val="auto"/>
        <w:outlineLvl w:val="9"/>
        <w:rPr>
          <w:rFonts w:hint="default" w:ascii="Times New Roman" w:hAnsi="Times New Roman" w:eastAsia="宋体" w:cs="Times New Roman"/>
          <w:color w:val="auto"/>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jc w:val="left"/>
        <w:textAlignment w:val="auto"/>
        <w:outlineLvl w:val="9"/>
        <w:rPr>
          <w:rFonts w:hint="default" w:ascii="Times New Roman" w:hAnsi="Times New Roman" w:eastAsia="宋体" w:cs="Times New Roman"/>
          <w:color w:val="auto"/>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jc w:val="left"/>
        <w:textAlignment w:val="auto"/>
        <w:outlineLvl w:val="9"/>
        <w:rPr>
          <w:rFonts w:hint="default" w:ascii="Times New Roman" w:hAnsi="Times New Roman" w:eastAsia="宋体" w:cs="Times New Roman"/>
          <w:color w:val="auto"/>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jc w:val="left"/>
        <w:textAlignment w:val="auto"/>
        <w:outlineLvl w:val="9"/>
        <w:rPr>
          <w:rFonts w:hint="default" w:ascii="Times New Roman" w:hAnsi="Times New Roman" w:eastAsia="宋体" w:cs="Times New Roman"/>
          <w:color w:val="auto"/>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jc w:val="left"/>
        <w:textAlignment w:val="auto"/>
        <w:outlineLvl w:val="9"/>
        <w:rPr>
          <w:rFonts w:hint="default" w:ascii="Times New Roman" w:hAnsi="Times New Roman" w:eastAsia="宋体" w:cs="Times New Roman"/>
          <w:color w:val="auto"/>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jc w:val="left"/>
        <w:textAlignment w:val="auto"/>
        <w:outlineLvl w:val="9"/>
        <w:rPr>
          <w:rFonts w:hint="default" w:ascii="Times New Roman" w:hAnsi="Times New Roman" w:eastAsia="宋体" w:cs="Times New Roman"/>
          <w:color w:val="auto"/>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jc w:val="left"/>
        <w:textAlignment w:val="auto"/>
        <w:outlineLvl w:val="9"/>
        <w:rPr>
          <w:rFonts w:hint="default" w:ascii="Times New Roman" w:hAnsi="Times New Roman" w:eastAsia="宋体" w:cs="Times New Roman"/>
          <w:color w:val="auto"/>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jc w:val="left"/>
        <w:textAlignment w:val="auto"/>
        <w:outlineLvl w:val="9"/>
        <w:rPr>
          <w:rFonts w:hint="default" w:ascii="Times New Roman" w:hAnsi="Times New Roman" w:eastAsia="宋体" w:cs="Times New Roman"/>
          <w:color w:val="auto"/>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jc w:val="left"/>
        <w:textAlignment w:val="auto"/>
        <w:outlineLvl w:val="9"/>
        <w:rPr>
          <w:rFonts w:hint="default" w:ascii="Times New Roman" w:hAnsi="Times New Roman" w:eastAsia="宋体" w:cs="Times New Roman"/>
          <w:color w:val="auto"/>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jc w:val="left"/>
        <w:textAlignment w:val="auto"/>
        <w:outlineLvl w:val="9"/>
        <w:rPr>
          <w:rFonts w:hint="default" w:ascii="Times New Roman" w:hAnsi="Times New Roman" w:eastAsia="宋体" w:cs="Times New Roman"/>
          <w:color w:val="auto"/>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jc w:val="left"/>
        <w:textAlignment w:val="auto"/>
        <w:outlineLvl w:val="9"/>
        <w:rPr>
          <w:rFonts w:hint="default" w:ascii="Times New Roman" w:hAnsi="Times New Roman" w:eastAsia="宋体" w:cs="Times New Roman"/>
          <w:color w:val="auto"/>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jc w:val="left"/>
        <w:textAlignment w:val="auto"/>
        <w:outlineLvl w:val="9"/>
        <w:rPr>
          <w:rFonts w:hint="default" w:ascii="Times New Roman" w:hAnsi="Times New Roman" w:eastAsia="宋体" w:cs="Times New Roman"/>
          <w:color w:val="auto"/>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jc w:val="left"/>
        <w:textAlignment w:val="auto"/>
        <w:outlineLvl w:val="9"/>
        <w:rPr>
          <w:rFonts w:hint="default" w:ascii="Times New Roman" w:hAnsi="Times New Roman" w:eastAsia="宋体" w:cs="Times New Roman"/>
          <w:color w:val="auto"/>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jc w:val="left"/>
        <w:textAlignment w:val="auto"/>
        <w:outlineLvl w:val="9"/>
        <w:rPr>
          <w:rFonts w:hint="default" w:ascii="Times New Roman" w:hAnsi="Times New Roman" w:eastAsia="宋体" w:cs="Times New Roman"/>
          <w:color w:val="auto"/>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jc w:val="left"/>
        <w:textAlignment w:val="auto"/>
        <w:outlineLvl w:val="9"/>
        <w:rPr>
          <w:rFonts w:hint="default" w:ascii="Times New Roman" w:hAnsi="Times New Roman" w:eastAsia="宋体" w:cs="Times New Roman"/>
          <w:color w:val="auto"/>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jc w:val="left"/>
        <w:textAlignment w:val="auto"/>
        <w:outlineLvl w:val="9"/>
        <w:rPr>
          <w:rFonts w:hint="default" w:ascii="Times New Roman" w:hAnsi="Times New Roman" w:eastAsia="宋体" w:cs="Times New Roman"/>
          <w:color w:val="auto"/>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jc w:val="left"/>
        <w:textAlignment w:val="auto"/>
        <w:outlineLvl w:val="9"/>
        <w:rPr>
          <w:rFonts w:hint="default" w:ascii="Times New Roman" w:hAnsi="Times New Roman" w:eastAsia="宋体" w:cs="Times New Roman"/>
          <w:color w:val="auto"/>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jc w:val="left"/>
        <w:textAlignment w:val="auto"/>
        <w:outlineLvl w:val="9"/>
        <w:rPr>
          <w:rFonts w:hint="default" w:ascii="Times New Roman" w:hAnsi="Times New Roman" w:eastAsia="宋体" w:cs="Times New Roman"/>
          <w:color w:val="auto"/>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jc w:val="left"/>
        <w:textAlignment w:val="auto"/>
        <w:outlineLvl w:val="9"/>
        <w:rPr>
          <w:rFonts w:hint="default" w:ascii="Times New Roman" w:hAnsi="Times New Roman" w:eastAsia="宋体" w:cs="Times New Roman"/>
          <w:color w:val="auto"/>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jc w:val="left"/>
        <w:textAlignment w:val="auto"/>
        <w:outlineLvl w:val="9"/>
        <w:rPr>
          <w:rFonts w:hint="default" w:ascii="Times New Roman" w:hAnsi="Times New Roman" w:eastAsia="宋体" w:cs="Times New Roman"/>
          <w:color w:val="auto"/>
          <w:sz w:val="28"/>
          <w:szCs w:val="28"/>
          <w:lang w:val="en-US" w:eastAsia="zh-CN"/>
        </w:rPr>
      </w:pPr>
    </w:p>
    <w:p>
      <w:pPr>
        <w:pStyle w:val="3"/>
        <w:keepNext/>
        <w:keepLines/>
        <w:pageBreakBefore w:val="0"/>
        <w:widowControl/>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left"/>
        <w:textAlignment w:val="auto"/>
        <w:outlineLvl w:val="0"/>
        <w:rPr>
          <w:rFonts w:hint="default" w:ascii="Times New Roman" w:hAnsi="Times New Roman" w:eastAsia="宋体" w:cs="Times New Roman"/>
          <w:color w:val="auto"/>
          <w:sz w:val="28"/>
          <w:szCs w:val="16"/>
        </w:rPr>
        <w:sectPr>
          <w:pgSz w:w="11906" w:h="16838"/>
          <w:pgMar w:top="1440" w:right="1451" w:bottom="1440" w:left="1451" w:header="709" w:footer="709" w:gutter="0"/>
          <w:pgNumType w:fmt="decimal" w:start="1"/>
          <w:cols w:space="0" w:num="1"/>
          <w:rtlGutter w:val="0"/>
          <w:docGrid w:linePitch="360" w:charSpace="0"/>
        </w:sectPr>
      </w:pPr>
      <w:bookmarkStart w:id="0" w:name="_Toc21544"/>
    </w:p>
    <w:p>
      <w:pPr>
        <w:pStyle w:val="3"/>
        <w:keepNext/>
        <w:keepLines/>
        <w:pageBreakBefore w:val="0"/>
        <w:widowControl/>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left"/>
        <w:textAlignment w:val="auto"/>
        <w:outlineLvl w:val="0"/>
        <w:rPr>
          <w:rFonts w:hint="default" w:ascii="Times New Roman" w:hAnsi="Times New Roman" w:eastAsia="宋体" w:cs="Times New Roman"/>
          <w:color w:val="auto"/>
          <w:sz w:val="28"/>
          <w:szCs w:val="16"/>
        </w:rPr>
      </w:pPr>
      <w:r>
        <w:rPr>
          <w:rFonts w:hint="default" w:ascii="Times New Roman" w:hAnsi="Times New Roman" w:eastAsia="宋体" w:cs="Times New Roman"/>
          <w:color w:val="auto"/>
          <w:sz w:val="28"/>
          <w:szCs w:val="16"/>
        </w:rPr>
        <w:t>表一</w:t>
      </w:r>
      <w:bookmarkEnd w:id="0"/>
    </w:p>
    <w:tbl>
      <w:tblPr>
        <w:tblStyle w:val="13"/>
        <w:tblW w:w="908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20"/>
        <w:gridCol w:w="2221"/>
        <w:gridCol w:w="2037"/>
        <w:gridCol w:w="1121"/>
        <w:gridCol w:w="773"/>
        <w:gridCol w:w="11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建设项目名称</w:t>
            </w:r>
          </w:p>
        </w:tc>
        <w:tc>
          <w:tcPr>
            <w:tcW w:w="7266" w:type="dxa"/>
            <w:gridSpan w:val="5"/>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rPr>
              <w:t>G317复建公路</w:t>
            </w:r>
            <w:r>
              <w:rPr>
                <w:rFonts w:hint="eastAsia" w:ascii="Times New Roman" w:hAnsi="Times New Roman" w:eastAsia="宋体" w:cs="Times New Roman"/>
                <w:color w:val="auto"/>
                <w:kern w:val="2"/>
                <w:sz w:val="24"/>
                <w:szCs w:val="24"/>
                <w:lang w:val="en-US" w:eastAsia="zh-CN"/>
              </w:rPr>
              <w:t>工程</w:t>
            </w:r>
            <w:r>
              <w:rPr>
                <w:rFonts w:hint="eastAsia" w:ascii="Times New Roman" w:hAnsi="Times New Roman" w:eastAsia="宋体" w:cs="Times New Roman"/>
                <w:color w:val="auto"/>
                <w:kern w:val="2"/>
                <w:sz w:val="24"/>
                <w:szCs w:val="24"/>
                <w:lang w:eastAsia="zh-CN"/>
              </w:rPr>
              <w:t>20#</w:t>
            </w:r>
            <w:r>
              <w:rPr>
                <w:rFonts w:hint="default" w:ascii="Times New Roman" w:hAnsi="Times New Roman" w:eastAsia="宋体" w:cs="Times New Roman"/>
                <w:color w:val="auto"/>
                <w:kern w:val="2"/>
                <w:sz w:val="24"/>
                <w:szCs w:val="24"/>
              </w:rPr>
              <w:t>临时性砂石加工场建设项目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8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建设单位名称</w:t>
            </w:r>
          </w:p>
        </w:tc>
        <w:tc>
          <w:tcPr>
            <w:tcW w:w="7266" w:type="dxa"/>
            <w:gridSpan w:val="5"/>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四川公路桥梁建设集团有限公司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建设项目性质</w:t>
            </w:r>
          </w:p>
        </w:tc>
        <w:tc>
          <w:tcPr>
            <w:tcW w:w="7266" w:type="dxa"/>
            <w:gridSpan w:val="5"/>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新建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建设地点</w:t>
            </w:r>
          </w:p>
        </w:tc>
        <w:tc>
          <w:tcPr>
            <w:tcW w:w="7266" w:type="dxa"/>
            <w:gridSpan w:val="5"/>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rPr>
            </w:pPr>
            <w:r>
              <w:rPr>
                <w:rFonts w:hint="eastAsia" w:ascii="Times New Roman" w:hAnsi="Times New Roman" w:eastAsia="宋体" w:cs="Times New Roman"/>
                <w:color w:val="auto"/>
                <w:kern w:val="2"/>
                <w:sz w:val="24"/>
                <w:szCs w:val="24"/>
                <w:lang w:val="en-US" w:eastAsia="zh-CN"/>
              </w:rPr>
              <w:t>马尔康市木尔宗乡斯米村</w:t>
            </w:r>
            <w:r>
              <w:rPr>
                <w:rFonts w:hint="default" w:ascii="Times New Roman" w:hAnsi="Times New Roman" w:eastAsia="宋体" w:cs="Times New Roman"/>
                <w:color w:val="auto"/>
                <w:kern w:val="2"/>
                <w:sz w:val="24"/>
                <w:szCs w:val="24"/>
                <w:lang w:val="en-US" w:eastAsia="zh-CN"/>
              </w:rPr>
              <w:t>（101.729423E，31.840965N）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18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主要产品名称</w:t>
            </w:r>
          </w:p>
        </w:tc>
        <w:tc>
          <w:tcPr>
            <w:tcW w:w="7266" w:type="dxa"/>
            <w:gridSpan w:val="5"/>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lang w:eastAsia="zh-CN"/>
              </w:rPr>
            </w:pPr>
            <w:r>
              <w:rPr>
                <w:rFonts w:hint="default" w:ascii="Times New Roman" w:hAnsi="Times New Roman" w:eastAsia="宋体" w:cs="Times New Roman"/>
                <w:kern w:val="2"/>
                <w:sz w:val="24"/>
                <w:szCs w:val="24"/>
              </w:rPr>
              <w:t>砂石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8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设计</w:t>
            </w:r>
            <w:r>
              <w:rPr>
                <w:rFonts w:hint="default" w:ascii="Times New Roman" w:hAnsi="Times New Roman" w:eastAsia="宋体" w:cs="Times New Roman"/>
                <w:color w:val="auto"/>
                <w:kern w:val="2"/>
                <w:sz w:val="24"/>
                <w:szCs w:val="24"/>
                <w:lang w:val="en-US" w:eastAsia="zh-CN"/>
              </w:rPr>
              <w:t>生产</w:t>
            </w:r>
            <w:r>
              <w:rPr>
                <w:rFonts w:hint="default" w:ascii="Times New Roman" w:hAnsi="Times New Roman" w:eastAsia="宋体" w:cs="Times New Roman"/>
                <w:color w:val="auto"/>
                <w:kern w:val="2"/>
                <w:sz w:val="24"/>
                <w:szCs w:val="24"/>
              </w:rPr>
              <w:t>能力</w:t>
            </w:r>
          </w:p>
        </w:tc>
        <w:tc>
          <w:tcPr>
            <w:tcW w:w="7266" w:type="dxa"/>
            <w:gridSpan w:val="5"/>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lang w:val="en-US" w:eastAsia="zh-CN"/>
              </w:rPr>
            </w:pPr>
            <w:r>
              <w:rPr>
                <w:rFonts w:hint="eastAsia" w:ascii="Times New Roman" w:hAnsi="Times New Roman" w:eastAsia="宋体" w:cs="Times New Roman"/>
                <w:color w:val="auto"/>
                <w:kern w:val="2"/>
                <w:sz w:val="24"/>
                <w:szCs w:val="24"/>
                <w:lang w:val="en-US" w:eastAsia="zh-CN"/>
              </w:rPr>
              <w:t>58800 m</w:t>
            </w:r>
            <w:r>
              <w:rPr>
                <w:rFonts w:hint="eastAsia" w:ascii="Times New Roman" w:hAnsi="Times New Roman" w:eastAsia="宋体" w:cs="Times New Roman"/>
                <w:color w:val="auto"/>
                <w:kern w:val="2"/>
                <w:sz w:val="24"/>
                <w:szCs w:val="24"/>
                <w:vertAlign w:val="superscript"/>
                <w:lang w:val="en-US" w:eastAsia="zh-CN"/>
              </w:rPr>
              <w:t>3</w:t>
            </w:r>
            <w:r>
              <w:rPr>
                <w:rFonts w:hint="eastAsia" w:ascii="Times New Roman" w:hAnsi="Times New Roman" w:eastAsia="宋体" w:cs="Times New Roman"/>
                <w:color w:val="auto"/>
                <w:kern w:val="2"/>
                <w:sz w:val="24"/>
                <w:szCs w:val="24"/>
                <w:lang w:val="en-US" w:eastAsia="zh-CN"/>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1" w:hRule="atLeast"/>
          <w:jc w:val="center"/>
        </w:trPr>
        <w:tc>
          <w:tcPr>
            <w:tcW w:w="18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实际</w:t>
            </w:r>
            <w:r>
              <w:rPr>
                <w:rFonts w:hint="default" w:ascii="Times New Roman" w:hAnsi="Times New Roman" w:eastAsia="宋体" w:cs="Times New Roman"/>
                <w:color w:val="auto"/>
                <w:kern w:val="2"/>
                <w:sz w:val="24"/>
                <w:szCs w:val="24"/>
                <w:lang w:val="en-US" w:eastAsia="zh-CN"/>
              </w:rPr>
              <w:t>生产</w:t>
            </w:r>
            <w:r>
              <w:rPr>
                <w:rFonts w:hint="default" w:ascii="Times New Roman" w:hAnsi="Times New Roman" w:eastAsia="宋体" w:cs="Times New Roman"/>
                <w:color w:val="auto"/>
                <w:kern w:val="2"/>
                <w:sz w:val="24"/>
                <w:szCs w:val="24"/>
              </w:rPr>
              <w:t>能力</w:t>
            </w:r>
          </w:p>
        </w:tc>
        <w:tc>
          <w:tcPr>
            <w:tcW w:w="7266" w:type="dxa"/>
            <w:gridSpan w:val="5"/>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rPr>
            </w:pPr>
            <w:r>
              <w:rPr>
                <w:rFonts w:hint="eastAsia" w:ascii="Times New Roman" w:hAnsi="Times New Roman" w:eastAsia="宋体" w:cs="Times New Roman"/>
                <w:color w:val="auto"/>
                <w:kern w:val="2"/>
                <w:sz w:val="24"/>
                <w:szCs w:val="24"/>
                <w:lang w:val="en-US" w:eastAsia="zh-CN"/>
              </w:rPr>
              <w:t>58800 m</w:t>
            </w:r>
            <w:r>
              <w:rPr>
                <w:rFonts w:hint="eastAsia" w:ascii="Times New Roman" w:hAnsi="Times New Roman" w:eastAsia="宋体" w:cs="Times New Roman"/>
                <w:color w:val="auto"/>
                <w:kern w:val="2"/>
                <w:sz w:val="24"/>
                <w:szCs w:val="24"/>
                <w:vertAlign w:val="superscript"/>
                <w:lang w:val="en-US" w:eastAsia="zh-CN"/>
              </w:rPr>
              <w:t>3</w:t>
            </w:r>
            <w:r>
              <w:rPr>
                <w:rFonts w:hint="eastAsia" w:ascii="Times New Roman" w:hAnsi="Times New Roman" w:eastAsia="宋体" w:cs="Times New Roman"/>
                <w:color w:val="auto"/>
                <w:kern w:val="2"/>
                <w:sz w:val="24"/>
                <w:szCs w:val="24"/>
                <w:lang w:val="en-US" w:eastAsia="zh-CN"/>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8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建设项目环评时间</w:t>
            </w:r>
          </w:p>
        </w:tc>
        <w:tc>
          <w:tcPr>
            <w:tcW w:w="22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t>2020年</w:t>
            </w:r>
            <w:r>
              <w:rPr>
                <w:rFonts w:hint="eastAsia" w:ascii="Times New Roman" w:hAnsi="Times New Roman" w:eastAsia="宋体" w:cs="Times New Roman"/>
                <w:color w:val="000000" w:themeColor="text1"/>
                <w:kern w:val="2"/>
                <w:sz w:val="24"/>
                <w:szCs w:val="24"/>
                <w:lang w:val="en-US" w:eastAsia="zh-CN"/>
                <w14:textFill>
                  <w14:solidFill>
                    <w14:schemeClr w14:val="tx1"/>
                  </w14:solidFill>
                </w14:textFill>
              </w:rPr>
              <w:t>9</w:t>
            </w:r>
            <w:r>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t>月</w:t>
            </w:r>
          </w:p>
        </w:tc>
        <w:tc>
          <w:tcPr>
            <w:tcW w:w="20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000000" w:themeColor="text1"/>
                <w:kern w:val="2"/>
                <w:sz w:val="24"/>
                <w:szCs w:val="24"/>
                <w14:textFill>
                  <w14:solidFill>
                    <w14:schemeClr w14:val="tx1"/>
                  </w14:solidFill>
                </w14:textFill>
              </w:rPr>
            </w:pPr>
            <w:r>
              <w:rPr>
                <w:rFonts w:hint="default" w:ascii="Times New Roman" w:hAnsi="Times New Roman" w:eastAsia="宋体" w:cs="Times New Roman"/>
                <w:color w:val="000000" w:themeColor="text1"/>
                <w:kern w:val="2"/>
                <w:sz w:val="24"/>
                <w:szCs w:val="24"/>
                <w14:textFill>
                  <w14:solidFill>
                    <w14:schemeClr w14:val="tx1"/>
                  </w14:solidFill>
                </w14:textFill>
              </w:rPr>
              <w:t>开工建设时间</w:t>
            </w:r>
          </w:p>
        </w:tc>
        <w:tc>
          <w:tcPr>
            <w:tcW w:w="3008" w:type="dxa"/>
            <w:gridSpan w:val="3"/>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t>2021年</w:t>
            </w:r>
            <w:r>
              <w:rPr>
                <w:rFonts w:hint="eastAsia" w:ascii="Times New Roman" w:hAnsi="Times New Roman" w:eastAsia="宋体" w:cs="Times New Roman"/>
                <w:color w:val="000000" w:themeColor="text1"/>
                <w:kern w:val="2"/>
                <w:sz w:val="24"/>
                <w:szCs w:val="24"/>
                <w:lang w:val="en-US" w:eastAsia="zh-CN"/>
                <w14:textFill>
                  <w14:solidFill>
                    <w14:schemeClr w14:val="tx1"/>
                  </w14:solidFill>
                </w14:textFill>
              </w:rPr>
              <w:t>3</w:t>
            </w:r>
            <w:r>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lang w:eastAsia="zh-CN"/>
              </w:rPr>
              <w:t>工程竣工时间</w:t>
            </w:r>
          </w:p>
        </w:tc>
        <w:tc>
          <w:tcPr>
            <w:tcW w:w="22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t>2021年</w:t>
            </w:r>
            <w:r>
              <w:rPr>
                <w:rFonts w:hint="eastAsia" w:ascii="Times New Roman" w:hAnsi="Times New Roman" w:eastAsia="宋体" w:cs="Times New Roman"/>
                <w:color w:val="000000" w:themeColor="text1"/>
                <w:kern w:val="2"/>
                <w:sz w:val="24"/>
                <w:szCs w:val="24"/>
                <w:lang w:val="en-US" w:eastAsia="zh-CN"/>
                <w14:textFill>
                  <w14:solidFill>
                    <w14:schemeClr w14:val="tx1"/>
                  </w14:solidFill>
                </w14:textFill>
              </w:rPr>
              <w:t>5</w:t>
            </w:r>
            <w:r>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t>月</w:t>
            </w:r>
          </w:p>
        </w:tc>
        <w:tc>
          <w:tcPr>
            <w:tcW w:w="20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000000" w:themeColor="text1"/>
                <w:kern w:val="2"/>
                <w:sz w:val="24"/>
                <w:szCs w:val="24"/>
                <w14:textFill>
                  <w14:solidFill>
                    <w14:schemeClr w14:val="tx1"/>
                  </w14:solidFill>
                </w14:textFill>
              </w:rPr>
            </w:pPr>
            <w:r>
              <w:rPr>
                <w:rFonts w:hint="default" w:ascii="Times New Roman" w:hAnsi="Times New Roman" w:eastAsia="宋体" w:cs="Times New Roman"/>
                <w:color w:val="000000" w:themeColor="text1"/>
                <w:kern w:val="2"/>
                <w:sz w:val="24"/>
                <w:szCs w:val="24"/>
                <w14:textFill>
                  <w14:solidFill>
                    <w14:schemeClr w14:val="tx1"/>
                  </w14:solidFill>
                </w14:textFill>
              </w:rPr>
              <w:t>验收现场监测时间</w:t>
            </w:r>
          </w:p>
        </w:tc>
        <w:tc>
          <w:tcPr>
            <w:tcW w:w="3008" w:type="dxa"/>
            <w:gridSpan w:val="3"/>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t>2021年</w:t>
            </w:r>
            <w:r>
              <w:rPr>
                <w:rFonts w:hint="eastAsia" w:ascii="Times New Roman" w:hAnsi="Times New Roman" w:eastAsia="宋体" w:cs="Times New Roman"/>
                <w:color w:val="000000" w:themeColor="text1"/>
                <w:kern w:val="2"/>
                <w:sz w:val="24"/>
                <w:szCs w:val="24"/>
                <w:lang w:val="en-US" w:eastAsia="zh-CN"/>
                <w14:textFill>
                  <w14:solidFill>
                    <w14:schemeClr w14:val="tx1"/>
                  </w14:solidFill>
                </w14:textFill>
              </w:rPr>
              <w:t>6</w:t>
            </w:r>
            <w:r>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t>月</w:t>
            </w:r>
            <w:r>
              <w:rPr>
                <w:rFonts w:hint="eastAsia" w:ascii="Times New Roman" w:hAnsi="Times New Roman" w:eastAsia="宋体" w:cs="Times New Roman"/>
                <w:color w:val="000000" w:themeColor="text1"/>
                <w:kern w:val="2"/>
                <w:sz w:val="24"/>
                <w:szCs w:val="24"/>
                <w:lang w:val="en-US" w:eastAsia="zh-CN"/>
                <w14:textFill>
                  <w14:solidFill>
                    <w14:schemeClr w14:val="tx1"/>
                  </w14:solidFill>
                </w14:textFill>
              </w:rPr>
              <w:t>17</w:t>
            </w:r>
            <w:r>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t>日~2021年</w:t>
            </w:r>
            <w:r>
              <w:rPr>
                <w:rFonts w:hint="eastAsia" w:ascii="Times New Roman" w:hAnsi="Times New Roman" w:eastAsia="宋体" w:cs="Times New Roman"/>
                <w:color w:val="000000" w:themeColor="text1"/>
                <w:kern w:val="2"/>
                <w:sz w:val="24"/>
                <w:szCs w:val="24"/>
                <w:lang w:val="en-US" w:eastAsia="zh-CN"/>
                <w14:textFill>
                  <w14:solidFill>
                    <w14:schemeClr w14:val="tx1"/>
                  </w14:solidFill>
                </w14:textFill>
              </w:rPr>
              <w:t>6</w:t>
            </w:r>
            <w:r>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t>月</w:t>
            </w:r>
            <w:r>
              <w:rPr>
                <w:rFonts w:hint="eastAsia" w:ascii="Times New Roman" w:hAnsi="Times New Roman" w:eastAsia="宋体" w:cs="Times New Roman"/>
                <w:color w:val="000000" w:themeColor="text1"/>
                <w:kern w:val="2"/>
                <w:sz w:val="24"/>
                <w:szCs w:val="24"/>
                <w:lang w:val="en-US" w:eastAsia="zh-CN"/>
                <w14:textFill>
                  <w14:solidFill>
                    <w14:schemeClr w14:val="tx1"/>
                  </w14:solidFill>
                </w14:textFill>
              </w:rPr>
              <w:t>18</w:t>
            </w:r>
            <w:r>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环评报告表</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审批部门</w:t>
            </w:r>
          </w:p>
        </w:tc>
        <w:tc>
          <w:tcPr>
            <w:tcW w:w="22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阿坝州生态环境局</w:t>
            </w:r>
          </w:p>
        </w:tc>
        <w:tc>
          <w:tcPr>
            <w:tcW w:w="20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环评报告表</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编制单位</w:t>
            </w:r>
          </w:p>
        </w:tc>
        <w:tc>
          <w:tcPr>
            <w:tcW w:w="3008" w:type="dxa"/>
            <w:gridSpan w:val="3"/>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rPr>
              <w:t>四川省六零五环境技术有限公司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8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环保设施设计单位</w:t>
            </w:r>
          </w:p>
        </w:tc>
        <w:tc>
          <w:tcPr>
            <w:tcW w:w="22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w:t>
            </w:r>
          </w:p>
        </w:tc>
        <w:tc>
          <w:tcPr>
            <w:tcW w:w="20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环保设施施工单位</w:t>
            </w:r>
          </w:p>
        </w:tc>
        <w:tc>
          <w:tcPr>
            <w:tcW w:w="3008" w:type="dxa"/>
            <w:gridSpan w:val="3"/>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投资总概算</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lang w:eastAsia="zh-CN"/>
              </w:rPr>
              <w:t>（万元）</w:t>
            </w:r>
          </w:p>
        </w:tc>
        <w:tc>
          <w:tcPr>
            <w:tcW w:w="22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lang w:val="en-US" w:eastAsia="zh-CN"/>
              </w:rPr>
            </w:pPr>
            <w:r>
              <w:rPr>
                <w:rFonts w:hint="eastAsia" w:ascii="Times New Roman" w:hAnsi="Times New Roman" w:eastAsia="宋体" w:cs="Times New Roman"/>
                <w:color w:val="auto"/>
                <w:kern w:val="2"/>
                <w:sz w:val="24"/>
                <w:szCs w:val="24"/>
                <w:lang w:val="en-US" w:eastAsia="zh-CN"/>
              </w:rPr>
              <w:t>210</w:t>
            </w:r>
          </w:p>
        </w:tc>
        <w:tc>
          <w:tcPr>
            <w:tcW w:w="20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环保投资总概算</w:t>
            </w:r>
            <w:r>
              <w:rPr>
                <w:rFonts w:hint="default" w:ascii="Times New Roman" w:hAnsi="Times New Roman" w:eastAsia="宋体" w:cs="Times New Roman"/>
                <w:color w:val="auto"/>
                <w:kern w:val="2"/>
                <w:sz w:val="24"/>
                <w:szCs w:val="24"/>
                <w:lang w:eastAsia="zh-CN"/>
              </w:rPr>
              <w:t>（万元）</w:t>
            </w:r>
          </w:p>
        </w:tc>
        <w:tc>
          <w:tcPr>
            <w:tcW w:w="11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lang w:val="en-US" w:eastAsia="zh-CN"/>
              </w:rPr>
            </w:pPr>
            <w:r>
              <w:rPr>
                <w:rFonts w:hint="eastAsia" w:ascii="Times New Roman" w:hAnsi="Times New Roman" w:eastAsia="宋体" w:cs="Times New Roman"/>
                <w:color w:val="auto"/>
                <w:kern w:val="2"/>
                <w:sz w:val="24"/>
                <w:szCs w:val="24"/>
                <w:lang w:val="en-US" w:eastAsia="zh-CN"/>
              </w:rPr>
              <w:t>16.15</w:t>
            </w:r>
          </w:p>
        </w:tc>
        <w:tc>
          <w:tcPr>
            <w:tcW w:w="77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比例</w:t>
            </w:r>
          </w:p>
        </w:tc>
        <w:tc>
          <w:tcPr>
            <w:tcW w:w="111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rPr>
            </w:pPr>
            <w:r>
              <w:rPr>
                <w:rFonts w:hint="eastAsia" w:ascii="Times New Roman" w:hAnsi="Times New Roman" w:eastAsia="宋体" w:cs="Times New Roman"/>
                <w:color w:val="auto"/>
                <w:kern w:val="2"/>
                <w:sz w:val="24"/>
                <w:szCs w:val="24"/>
                <w:lang w:val="en-US" w:eastAsia="zh-CN"/>
              </w:rPr>
              <w:t>7.69</w:t>
            </w:r>
            <w:r>
              <w:rPr>
                <w:rFonts w:hint="default" w:ascii="Times New Roman" w:hAnsi="Times New Roman" w:eastAsia="宋体" w:cs="Times New Roman"/>
                <w:color w:val="auto"/>
                <w:kern w:val="2"/>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实际总概算</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lang w:eastAsia="zh-CN"/>
              </w:rPr>
              <w:t>（万元）</w:t>
            </w:r>
          </w:p>
        </w:tc>
        <w:tc>
          <w:tcPr>
            <w:tcW w:w="22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lang w:val="en-US" w:eastAsia="zh-CN"/>
              </w:rPr>
            </w:pPr>
            <w:r>
              <w:rPr>
                <w:rFonts w:hint="eastAsia" w:ascii="Times New Roman" w:hAnsi="Times New Roman" w:eastAsia="宋体" w:cs="Times New Roman"/>
                <w:color w:val="auto"/>
                <w:kern w:val="2"/>
                <w:sz w:val="24"/>
                <w:szCs w:val="24"/>
                <w:lang w:val="en-US" w:eastAsia="zh-CN"/>
              </w:rPr>
              <w:t>210</w:t>
            </w:r>
          </w:p>
        </w:tc>
        <w:tc>
          <w:tcPr>
            <w:tcW w:w="20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环保投资</w:t>
            </w:r>
            <w:r>
              <w:rPr>
                <w:rFonts w:hint="default" w:ascii="Times New Roman" w:hAnsi="Times New Roman" w:eastAsia="宋体" w:cs="Times New Roman"/>
                <w:color w:val="auto"/>
                <w:kern w:val="2"/>
                <w:sz w:val="24"/>
                <w:szCs w:val="24"/>
                <w:lang w:eastAsia="zh-CN"/>
              </w:rPr>
              <w:t>（万元）</w:t>
            </w:r>
          </w:p>
        </w:tc>
        <w:tc>
          <w:tcPr>
            <w:tcW w:w="11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lang w:val="en-US" w:eastAsia="zh-CN"/>
              </w:rPr>
            </w:pPr>
            <w:r>
              <w:rPr>
                <w:rFonts w:hint="eastAsia" w:ascii="Times New Roman" w:hAnsi="Times New Roman" w:eastAsia="宋体" w:cs="Times New Roman"/>
                <w:color w:val="auto"/>
                <w:kern w:val="2"/>
                <w:sz w:val="24"/>
                <w:szCs w:val="24"/>
                <w:lang w:val="en-US" w:eastAsia="zh-CN"/>
              </w:rPr>
              <w:t>22.3</w:t>
            </w:r>
          </w:p>
        </w:tc>
        <w:tc>
          <w:tcPr>
            <w:tcW w:w="77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比例</w:t>
            </w:r>
          </w:p>
        </w:tc>
        <w:tc>
          <w:tcPr>
            <w:tcW w:w="111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rPr>
            </w:pPr>
            <w:r>
              <w:rPr>
                <w:rFonts w:hint="eastAsia" w:ascii="Times New Roman" w:hAnsi="Times New Roman" w:eastAsia="宋体" w:cs="Times New Roman"/>
                <w:color w:val="auto"/>
                <w:kern w:val="2"/>
                <w:sz w:val="24"/>
                <w:szCs w:val="24"/>
                <w:lang w:val="en-US" w:eastAsia="zh-CN"/>
              </w:rPr>
              <w:t>10.62</w:t>
            </w:r>
            <w:r>
              <w:rPr>
                <w:rFonts w:hint="default" w:ascii="Times New Roman" w:hAnsi="Times New Roman" w:eastAsia="宋体" w:cs="Times New Roman"/>
                <w:color w:val="auto"/>
                <w:kern w:val="2"/>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center"/>
              <w:textAlignment w:val="auto"/>
              <w:rPr>
                <w:rFonts w:hint="default"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验收监测依据</w:t>
            </w:r>
          </w:p>
        </w:tc>
        <w:tc>
          <w:tcPr>
            <w:tcW w:w="7266" w:type="dxa"/>
            <w:gridSpan w:val="5"/>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left"/>
              <w:textAlignment w:val="auto"/>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1、《中华人民共和国环境保护法》（2015年1月1日施行）；</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left"/>
              <w:textAlignment w:val="auto"/>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2、《中华人民共和国水污染防治法》（2018年1月1日施行）；</w:t>
            </w:r>
            <w:r>
              <w:rPr>
                <w:rFonts w:hint="default" w:ascii="Times New Roman" w:hAnsi="Times New Roman" w:eastAsia="宋体" w:cs="Times New Roman"/>
                <w:color w:val="auto"/>
                <w:kern w:val="2"/>
                <w:sz w:val="24"/>
                <w:szCs w:val="24"/>
                <w:lang w:val="en-US" w:eastAsia="zh-CN"/>
              </w:rPr>
              <w:br w:type="textWrapping"/>
            </w:r>
            <w:r>
              <w:rPr>
                <w:rFonts w:hint="default" w:ascii="Times New Roman" w:hAnsi="Times New Roman" w:eastAsia="宋体" w:cs="Times New Roman"/>
                <w:color w:val="auto"/>
                <w:kern w:val="2"/>
                <w:sz w:val="24"/>
                <w:szCs w:val="24"/>
                <w:lang w:val="en-US" w:eastAsia="zh-CN"/>
              </w:rPr>
              <w:t>3</w:t>
            </w:r>
            <w:r>
              <w:rPr>
                <w:rFonts w:hint="eastAsia" w:ascii="Times New Roman" w:hAnsi="Times New Roman" w:eastAsia="宋体" w:cs="Times New Roman"/>
                <w:color w:val="auto"/>
                <w:kern w:val="2"/>
                <w:sz w:val="24"/>
                <w:szCs w:val="24"/>
                <w:lang w:val="en-US" w:eastAsia="zh-CN"/>
              </w:rPr>
              <w:t>、《</w:t>
            </w:r>
            <w:r>
              <w:rPr>
                <w:rFonts w:hint="default" w:ascii="Times New Roman" w:hAnsi="Times New Roman" w:eastAsia="宋体" w:cs="Times New Roman"/>
                <w:color w:val="auto"/>
                <w:kern w:val="2"/>
                <w:sz w:val="24"/>
                <w:szCs w:val="24"/>
                <w:lang w:val="en-US" w:eastAsia="zh-CN"/>
              </w:rPr>
              <w:t>中华人民共和国大气污染防治法》（2016年1月1日施行）；</w:t>
            </w:r>
            <w:r>
              <w:rPr>
                <w:rFonts w:hint="default" w:ascii="Times New Roman" w:hAnsi="Times New Roman" w:eastAsia="宋体" w:cs="Times New Roman"/>
                <w:color w:val="auto"/>
                <w:kern w:val="2"/>
                <w:sz w:val="24"/>
                <w:szCs w:val="24"/>
                <w:lang w:val="en-US" w:eastAsia="zh-CN"/>
              </w:rPr>
              <w:br w:type="textWrapping"/>
            </w:r>
            <w:r>
              <w:rPr>
                <w:rFonts w:hint="default" w:ascii="Times New Roman" w:hAnsi="Times New Roman" w:eastAsia="宋体" w:cs="Times New Roman"/>
                <w:color w:val="auto"/>
                <w:kern w:val="2"/>
                <w:sz w:val="24"/>
                <w:szCs w:val="24"/>
                <w:lang w:val="en-US" w:eastAsia="zh-CN"/>
              </w:rPr>
              <w:t>4、《中华人民共和国环境噪声污染防治法》（1997年3月1日施行）；</w:t>
            </w:r>
            <w:r>
              <w:rPr>
                <w:rFonts w:hint="default" w:ascii="Times New Roman" w:hAnsi="Times New Roman" w:eastAsia="宋体" w:cs="Times New Roman"/>
                <w:color w:val="auto"/>
                <w:kern w:val="2"/>
                <w:sz w:val="24"/>
                <w:szCs w:val="24"/>
                <w:lang w:val="en-US" w:eastAsia="zh-CN"/>
              </w:rPr>
              <w:br w:type="textWrapping"/>
            </w:r>
            <w:r>
              <w:rPr>
                <w:rFonts w:hint="default" w:ascii="Times New Roman" w:hAnsi="Times New Roman" w:eastAsia="宋体" w:cs="Times New Roman"/>
                <w:color w:val="auto"/>
                <w:kern w:val="2"/>
                <w:sz w:val="24"/>
                <w:szCs w:val="24"/>
                <w:lang w:val="en-US" w:eastAsia="zh-CN"/>
              </w:rPr>
              <w:t>5、《中华人民共和国固体废物污染环境防治法》（2016年11月7日修改）；</w:t>
            </w:r>
            <w:r>
              <w:rPr>
                <w:rFonts w:hint="default" w:ascii="Times New Roman" w:hAnsi="Times New Roman" w:eastAsia="宋体" w:cs="Times New Roman"/>
                <w:color w:val="auto"/>
                <w:kern w:val="2"/>
                <w:sz w:val="24"/>
                <w:szCs w:val="24"/>
                <w:lang w:val="en-US" w:eastAsia="zh-CN"/>
              </w:rPr>
              <w:br w:type="textWrapping"/>
            </w:r>
            <w:r>
              <w:rPr>
                <w:rFonts w:hint="default" w:ascii="Times New Roman" w:hAnsi="Times New Roman" w:eastAsia="宋体" w:cs="Times New Roman"/>
                <w:color w:val="auto"/>
                <w:kern w:val="2"/>
                <w:sz w:val="24"/>
                <w:szCs w:val="24"/>
                <w:lang w:val="en-US" w:eastAsia="zh-CN"/>
              </w:rPr>
              <w:t>6、《国务院关于修改&lt;建设项目环境保护管理条例&gt;的决定》（国务院令第682号）；</w:t>
            </w:r>
            <w:r>
              <w:rPr>
                <w:rFonts w:hint="default" w:ascii="Times New Roman" w:hAnsi="Times New Roman" w:eastAsia="宋体" w:cs="Times New Roman"/>
                <w:color w:val="auto"/>
                <w:kern w:val="2"/>
                <w:sz w:val="24"/>
                <w:szCs w:val="24"/>
                <w:lang w:val="en-US" w:eastAsia="zh-CN"/>
              </w:rPr>
              <w:br w:type="textWrapping"/>
            </w:r>
            <w:r>
              <w:rPr>
                <w:rFonts w:hint="default" w:ascii="Times New Roman" w:hAnsi="Times New Roman" w:eastAsia="宋体" w:cs="Times New Roman"/>
                <w:color w:val="auto"/>
                <w:kern w:val="2"/>
                <w:sz w:val="24"/>
                <w:szCs w:val="24"/>
                <w:lang w:val="en-US" w:eastAsia="zh-CN"/>
              </w:rPr>
              <w:t>7、《建设项目竣工环境保护验收暂行办法》国环规环评[2017]4号；</w:t>
            </w:r>
            <w:r>
              <w:rPr>
                <w:rFonts w:hint="default" w:ascii="Times New Roman" w:hAnsi="Times New Roman" w:eastAsia="宋体" w:cs="Times New Roman"/>
                <w:color w:val="auto"/>
                <w:kern w:val="2"/>
                <w:sz w:val="24"/>
                <w:szCs w:val="24"/>
                <w:lang w:val="en-US" w:eastAsia="zh-CN"/>
              </w:rPr>
              <w:br w:type="textWrapping"/>
            </w:r>
            <w:r>
              <w:rPr>
                <w:rFonts w:hint="default" w:ascii="Times New Roman" w:hAnsi="Times New Roman" w:eastAsia="宋体" w:cs="Times New Roman"/>
                <w:color w:val="auto"/>
                <w:kern w:val="2"/>
                <w:sz w:val="24"/>
                <w:szCs w:val="24"/>
                <w:lang w:val="en-US" w:eastAsia="zh-CN"/>
              </w:rPr>
              <w:t>8、四川省环境保护厅办公室《关于继续开展建设项目竣工环境保护验收（噪声和固体废物）工作的通知》川环办发[2018]26号；</w:t>
            </w:r>
            <w:r>
              <w:rPr>
                <w:rFonts w:hint="default" w:ascii="Times New Roman" w:hAnsi="Times New Roman" w:eastAsia="宋体" w:cs="Times New Roman"/>
                <w:color w:val="auto"/>
                <w:kern w:val="2"/>
                <w:sz w:val="24"/>
                <w:szCs w:val="24"/>
                <w:lang w:val="en-US" w:eastAsia="zh-CN"/>
              </w:rPr>
              <w:br w:type="textWrapping"/>
            </w:r>
            <w:r>
              <w:rPr>
                <w:rFonts w:hint="default" w:ascii="Times New Roman" w:hAnsi="Times New Roman" w:eastAsia="宋体" w:cs="Times New Roman"/>
                <w:color w:val="auto"/>
                <w:kern w:val="2"/>
                <w:sz w:val="24"/>
                <w:szCs w:val="24"/>
                <w:lang w:val="en-US" w:eastAsia="zh-CN"/>
              </w:rPr>
              <w:t>9、</w:t>
            </w:r>
            <w:r>
              <w:rPr>
                <w:rFonts w:hint="eastAsia" w:ascii="Times New Roman" w:hAnsi="Times New Roman" w:eastAsia="宋体" w:cs="Times New Roman"/>
                <w:color w:val="auto"/>
                <w:kern w:val="2"/>
                <w:sz w:val="24"/>
                <w:szCs w:val="24"/>
                <w:lang w:val="en-US" w:eastAsia="zh-CN"/>
              </w:rPr>
              <w:t>阿坝藏族羌族自治州</w:t>
            </w:r>
            <w:r>
              <w:rPr>
                <w:rFonts w:hint="default" w:ascii="Times New Roman" w:hAnsi="Times New Roman" w:eastAsia="宋体" w:cs="Times New Roman"/>
                <w:color w:val="auto"/>
                <w:kern w:val="2"/>
                <w:sz w:val="24"/>
                <w:szCs w:val="24"/>
                <w:lang w:val="en-US" w:eastAsia="zh-CN"/>
              </w:rPr>
              <w:t>生态环境局文件，</w:t>
            </w:r>
            <w:r>
              <w:rPr>
                <w:rFonts w:hint="eastAsia" w:ascii="Times New Roman" w:hAnsi="Times New Roman" w:eastAsia="宋体" w:cs="Times New Roman"/>
                <w:color w:val="auto"/>
                <w:kern w:val="2"/>
                <w:sz w:val="24"/>
                <w:szCs w:val="24"/>
                <w:lang w:val="en-US" w:eastAsia="zh-CN"/>
              </w:rPr>
              <w:t>阿州</w:t>
            </w:r>
            <w:r>
              <w:rPr>
                <w:rFonts w:hint="default" w:ascii="Times New Roman" w:hAnsi="Times New Roman" w:eastAsia="宋体" w:cs="Times New Roman"/>
                <w:color w:val="auto"/>
                <w:kern w:val="2"/>
                <w:sz w:val="24"/>
                <w:szCs w:val="24"/>
                <w:lang w:val="en-US" w:eastAsia="zh-CN"/>
              </w:rPr>
              <w:t>环审批[2020]1</w:t>
            </w:r>
            <w:r>
              <w:rPr>
                <w:rFonts w:hint="eastAsia" w:ascii="Times New Roman" w:hAnsi="Times New Roman" w:eastAsia="宋体" w:cs="Times New Roman"/>
                <w:color w:val="auto"/>
                <w:kern w:val="2"/>
                <w:sz w:val="24"/>
                <w:szCs w:val="24"/>
                <w:lang w:val="en-US" w:eastAsia="zh-CN"/>
              </w:rPr>
              <w:t>32</w:t>
            </w:r>
            <w:r>
              <w:rPr>
                <w:rFonts w:hint="default" w:ascii="Times New Roman" w:hAnsi="Times New Roman" w:eastAsia="宋体" w:cs="Times New Roman"/>
                <w:color w:val="auto"/>
                <w:kern w:val="2"/>
                <w:sz w:val="24"/>
                <w:szCs w:val="24"/>
                <w:lang w:val="en-US" w:eastAsia="zh-CN"/>
              </w:rPr>
              <w:t>号，2020年</w:t>
            </w:r>
            <w:r>
              <w:rPr>
                <w:rFonts w:hint="eastAsia" w:ascii="Times New Roman" w:hAnsi="Times New Roman" w:eastAsia="宋体" w:cs="Times New Roman"/>
                <w:color w:val="auto"/>
                <w:kern w:val="2"/>
                <w:sz w:val="24"/>
                <w:szCs w:val="24"/>
                <w:lang w:val="en-US" w:eastAsia="zh-CN"/>
              </w:rPr>
              <w:t>12</w:t>
            </w:r>
            <w:r>
              <w:rPr>
                <w:rFonts w:hint="default" w:ascii="Times New Roman" w:hAnsi="Times New Roman" w:eastAsia="宋体" w:cs="Times New Roman"/>
                <w:color w:val="auto"/>
                <w:kern w:val="2"/>
                <w:sz w:val="24"/>
                <w:szCs w:val="24"/>
                <w:lang w:val="en-US" w:eastAsia="zh-CN"/>
              </w:rPr>
              <w:t>月</w:t>
            </w:r>
            <w:r>
              <w:rPr>
                <w:rFonts w:hint="eastAsia" w:ascii="Times New Roman" w:hAnsi="Times New Roman" w:eastAsia="宋体" w:cs="Times New Roman"/>
                <w:color w:val="auto"/>
                <w:kern w:val="2"/>
                <w:sz w:val="24"/>
                <w:szCs w:val="24"/>
                <w:lang w:val="en-US" w:eastAsia="zh-CN"/>
              </w:rPr>
              <w:t>25</w:t>
            </w:r>
            <w:r>
              <w:rPr>
                <w:rFonts w:hint="default" w:ascii="Times New Roman" w:hAnsi="Times New Roman" w:eastAsia="宋体" w:cs="Times New Roman"/>
                <w:color w:val="auto"/>
                <w:kern w:val="2"/>
                <w:sz w:val="24"/>
                <w:szCs w:val="24"/>
                <w:lang w:val="en-US" w:eastAsia="zh-CN"/>
              </w:rPr>
              <w:t>日；</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left"/>
              <w:textAlignment w:val="auto"/>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10、《G317复建公路</w:t>
            </w:r>
            <w:r>
              <w:rPr>
                <w:rFonts w:hint="eastAsia" w:ascii="Times New Roman" w:hAnsi="Times New Roman" w:eastAsia="宋体" w:cs="Times New Roman"/>
                <w:color w:val="auto"/>
                <w:kern w:val="2"/>
                <w:sz w:val="24"/>
                <w:szCs w:val="24"/>
                <w:lang w:val="en-US" w:eastAsia="zh-CN"/>
              </w:rPr>
              <w:t>工程20#</w:t>
            </w:r>
            <w:r>
              <w:rPr>
                <w:rFonts w:hint="default" w:ascii="Times New Roman" w:hAnsi="Times New Roman" w:eastAsia="宋体" w:cs="Times New Roman"/>
                <w:color w:val="auto"/>
                <w:kern w:val="2"/>
                <w:sz w:val="24"/>
                <w:szCs w:val="24"/>
                <w:lang w:val="en-US" w:eastAsia="zh-CN"/>
              </w:rPr>
              <w:t>临时性砂石加工场建设项目环境影响报告表》，四川省六零五环境技术有限公司，2020年</w:t>
            </w:r>
            <w:r>
              <w:rPr>
                <w:rFonts w:hint="eastAsia" w:ascii="Times New Roman" w:hAnsi="Times New Roman" w:eastAsia="宋体" w:cs="Times New Roman"/>
                <w:color w:val="auto"/>
                <w:kern w:val="2"/>
                <w:sz w:val="24"/>
                <w:szCs w:val="24"/>
                <w:lang w:val="en-US" w:eastAsia="zh-CN"/>
              </w:rPr>
              <w:t>9</w:t>
            </w:r>
            <w:r>
              <w:rPr>
                <w:rFonts w:hint="default" w:ascii="Times New Roman" w:hAnsi="Times New Roman" w:eastAsia="宋体" w:cs="Times New Roman"/>
                <w:color w:val="auto"/>
                <w:kern w:val="2"/>
                <w:sz w:val="24"/>
                <w:szCs w:val="24"/>
                <w:lang w:val="en-US" w:eastAsia="zh-CN"/>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576" w:hRule="atLeast"/>
          <w:jc w:val="center"/>
        </w:trPr>
        <w:tc>
          <w:tcPr>
            <w:tcW w:w="18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center"/>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验收监测评价标准、标号、级别、限值</w:t>
            </w:r>
          </w:p>
        </w:tc>
        <w:tc>
          <w:tcPr>
            <w:tcW w:w="7266" w:type="dxa"/>
            <w:gridSpan w:val="5"/>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2"/>
                <w:sz w:val="21"/>
                <w:szCs w:val="21"/>
                <w:lang w:val="en-US" w:eastAsia="zh-CN"/>
              </w:rPr>
            </w:pPr>
            <w:r>
              <w:rPr>
                <w:rFonts w:hint="default" w:ascii="Times New Roman" w:hAnsi="Times New Roman" w:eastAsia="宋体" w:cs="Times New Roman"/>
                <w:b/>
                <w:bCs/>
                <w:color w:val="auto"/>
                <w:kern w:val="2"/>
                <w:sz w:val="21"/>
                <w:szCs w:val="21"/>
                <w:lang w:val="en-US" w:eastAsia="zh-CN"/>
              </w:rPr>
              <w:t>表1-1 验收监测执行标准</w:t>
            </w:r>
          </w:p>
          <w:tbl>
            <w:tblPr>
              <w:tblStyle w:val="13"/>
              <w:tblW w:w="71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18"/>
              <w:gridCol w:w="989"/>
              <w:gridCol w:w="2948"/>
              <w:gridCol w:w="28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2" w:hRule="atLeast"/>
                <w:jc w:val="center"/>
              </w:trPr>
              <w:tc>
                <w:tcPr>
                  <w:tcW w:w="418"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kern w:val="2"/>
                      <w:sz w:val="24"/>
                      <w:szCs w:val="24"/>
                      <w:lang w:eastAsia="zh-CN"/>
                      <w14:textFill>
                        <w14:solidFill>
                          <w14:schemeClr w14:val="tx1"/>
                        </w14:solidFill>
                      </w14:textFill>
                    </w:rPr>
                  </w:pPr>
                  <w:r>
                    <w:rPr>
                      <w:rFonts w:hint="default" w:ascii="Times New Roman" w:hAnsi="Times New Roman" w:eastAsia="宋体" w:cs="Times New Roman"/>
                      <w:color w:val="000000" w:themeColor="text1"/>
                      <w:kern w:val="2"/>
                      <w:sz w:val="24"/>
                      <w:szCs w:val="24"/>
                      <w:lang w:eastAsia="zh-CN"/>
                      <w14:textFill>
                        <w14:solidFill>
                          <w14:schemeClr w14:val="tx1"/>
                        </w14:solidFill>
                      </w14:textFill>
                    </w:rPr>
                    <w:t>废气</w:t>
                  </w:r>
                </w:p>
              </w:tc>
              <w:tc>
                <w:tcPr>
                  <w:tcW w:w="6742" w:type="dxa"/>
                  <w:gridSpan w:val="3"/>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right="0"/>
                    <w:jc w:val="center"/>
                    <w:textAlignment w:val="auto"/>
                    <w:rPr>
                      <w:rFonts w:hint="default" w:ascii="Times New Roman" w:hAnsi="Times New Roman" w:eastAsia="宋体" w:cs="Times New Roman"/>
                      <w:color w:val="000000" w:themeColor="text1"/>
                      <w:kern w:val="2"/>
                      <w:sz w:val="24"/>
                      <w:szCs w:val="24"/>
                      <w:lang w:val="en-US"/>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t>《大气污染物综合排放标准》（GB16297-1996）表2中其他类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4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kern w:val="2"/>
                      <w:sz w:val="24"/>
                      <w:szCs w:val="24"/>
                      <w14:textFill>
                        <w14:solidFill>
                          <w14:schemeClr w14:val="tx1"/>
                        </w14:solidFill>
                      </w14:textFill>
                    </w:rPr>
                  </w:pPr>
                </w:p>
              </w:tc>
              <w:tc>
                <w:tcPr>
                  <w:tcW w:w="3937" w:type="dxa"/>
                  <w:gridSpan w:val="2"/>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t>项目</w:t>
                  </w:r>
                </w:p>
              </w:tc>
              <w:tc>
                <w:tcPr>
                  <w:tcW w:w="28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t>无组织排放浓度（mg/m</w:t>
                  </w:r>
                  <w:r>
                    <w:rPr>
                      <w:rFonts w:hint="default" w:ascii="Times New Roman" w:hAnsi="Times New Roman" w:eastAsia="宋体" w:cs="Times New Roman"/>
                      <w:color w:val="000000" w:themeColor="text1"/>
                      <w:kern w:val="2"/>
                      <w:sz w:val="24"/>
                      <w:szCs w:val="24"/>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3" w:hRule="atLeast"/>
                <w:jc w:val="center"/>
              </w:trPr>
              <w:tc>
                <w:tcPr>
                  <w:tcW w:w="4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kern w:val="2"/>
                      <w:sz w:val="24"/>
                      <w:szCs w:val="24"/>
                      <w14:textFill>
                        <w14:solidFill>
                          <w14:schemeClr w14:val="tx1"/>
                        </w14:solidFill>
                      </w14:textFill>
                    </w:rPr>
                  </w:pPr>
                </w:p>
              </w:tc>
              <w:tc>
                <w:tcPr>
                  <w:tcW w:w="3937" w:type="dxa"/>
                  <w:gridSpan w:val="2"/>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t>TSP</w:t>
                  </w:r>
                </w:p>
              </w:tc>
              <w:tc>
                <w:tcPr>
                  <w:tcW w:w="28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kern w:val="2"/>
                      <w:sz w:val="24"/>
                      <w:szCs w:val="24"/>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18"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kern w:val="2"/>
                      <w:sz w:val="24"/>
                      <w:szCs w:val="24"/>
                      <w:lang w:eastAsia="zh-CN"/>
                      <w14:textFill>
                        <w14:solidFill>
                          <w14:schemeClr w14:val="tx1"/>
                        </w14:solidFill>
                      </w14:textFill>
                    </w:rPr>
                  </w:pPr>
                  <w:r>
                    <w:rPr>
                      <w:rFonts w:hint="default" w:ascii="Times New Roman" w:hAnsi="Times New Roman" w:eastAsia="宋体" w:cs="Times New Roman"/>
                      <w:color w:val="000000" w:themeColor="text1"/>
                      <w:kern w:val="2"/>
                      <w:sz w:val="24"/>
                      <w:szCs w:val="24"/>
                      <w:lang w:eastAsia="zh-CN"/>
                      <w14:textFill>
                        <w14:solidFill>
                          <w14:schemeClr w14:val="tx1"/>
                        </w14:solidFill>
                      </w14:textFill>
                    </w:rPr>
                    <w:t>噪声</w:t>
                  </w:r>
                </w:p>
              </w:tc>
              <w:tc>
                <w:tcPr>
                  <w:tcW w:w="6742" w:type="dxa"/>
                  <w:gridSpan w:val="3"/>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t>执行《工业企业厂界环境噪声排放标准》</w:t>
                  </w:r>
                  <w:r>
                    <w:rPr>
                      <w:rFonts w:hint="default" w:ascii="Times New Roman" w:hAnsi="Times New Roman" w:eastAsia="宋体" w:cs="Times New Roman"/>
                      <w:color w:val="000000" w:themeColor="text1"/>
                      <w:kern w:val="2"/>
                      <w:sz w:val="24"/>
                      <w:szCs w:val="24"/>
                      <w14:textFill>
                        <w14:solidFill>
                          <w14:schemeClr w14:val="tx1"/>
                        </w14:solidFill>
                      </w14:textFill>
                    </w:rPr>
                    <w:t>GB12348-2008</w:t>
                  </w:r>
                  <w:r>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t>中</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kern w:val="2"/>
                      <w:sz w:val="24"/>
                      <w:szCs w:val="24"/>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t>2</w:t>
                  </w:r>
                  <w:r>
                    <w:rPr>
                      <w:rFonts w:hint="default" w:ascii="Times New Roman" w:hAnsi="Times New Roman" w:eastAsia="宋体" w:cs="Times New Roman"/>
                      <w:color w:val="000000" w:themeColor="text1"/>
                      <w:kern w:val="2"/>
                      <w:sz w:val="24"/>
                      <w:szCs w:val="24"/>
                      <w14:textFill>
                        <w14:solidFill>
                          <w14:schemeClr w14:val="tx1"/>
                        </w14:solidFill>
                      </w14:textFill>
                    </w:rPr>
                    <w:t>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kern w:val="2"/>
                      <w:sz w:val="24"/>
                      <w:szCs w:val="24"/>
                      <w14:textFill>
                        <w14:solidFill>
                          <w14:schemeClr w14:val="tx1"/>
                        </w14:solidFill>
                      </w14:textFill>
                    </w:rPr>
                  </w:pPr>
                </w:p>
              </w:tc>
              <w:tc>
                <w:tcPr>
                  <w:tcW w:w="98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kern w:val="2"/>
                      <w:sz w:val="24"/>
                      <w:szCs w:val="24"/>
                      <w14:textFill>
                        <w14:solidFill>
                          <w14:schemeClr w14:val="tx1"/>
                        </w14:solidFill>
                      </w14:textFill>
                    </w:rPr>
                  </w:pPr>
                  <w:r>
                    <w:rPr>
                      <w:rFonts w:hint="default" w:ascii="Times New Roman" w:hAnsi="Times New Roman" w:eastAsia="宋体" w:cs="Times New Roman"/>
                      <w:color w:val="000000" w:themeColor="text1"/>
                      <w:kern w:val="2"/>
                      <w:sz w:val="24"/>
                      <w:szCs w:val="24"/>
                      <w:lang w:eastAsia="zh-CN"/>
                      <w14:textFill>
                        <w14:solidFill>
                          <w14:schemeClr w14:val="tx1"/>
                        </w14:solidFill>
                      </w14:textFill>
                    </w:rPr>
                    <w:t>参数</w:t>
                  </w:r>
                </w:p>
              </w:tc>
              <w:tc>
                <w:tcPr>
                  <w:tcW w:w="294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kern w:val="2"/>
                      <w:sz w:val="24"/>
                      <w:szCs w:val="24"/>
                      <w:lang w:eastAsia="zh-CN"/>
                      <w14:textFill>
                        <w14:solidFill>
                          <w14:schemeClr w14:val="tx1"/>
                        </w14:solidFill>
                      </w14:textFill>
                    </w:rPr>
                  </w:pPr>
                  <w:r>
                    <w:rPr>
                      <w:rFonts w:hint="default" w:ascii="Times New Roman" w:hAnsi="Times New Roman" w:eastAsia="宋体" w:cs="Times New Roman"/>
                      <w:color w:val="000000" w:themeColor="text1"/>
                      <w:kern w:val="2"/>
                      <w:sz w:val="24"/>
                      <w:szCs w:val="24"/>
                      <w:lang w:eastAsia="zh-CN"/>
                      <w14:textFill>
                        <w14:solidFill>
                          <w14:schemeClr w14:val="tx1"/>
                        </w14:solidFill>
                      </w14:textFill>
                    </w:rPr>
                    <w:t>昼间</w:t>
                  </w:r>
                </w:p>
              </w:tc>
              <w:tc>
                <w:tcPr>
                  <w:tcW w:w="28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kern w:val="2"/>
                      <w:sz w:val="24"/>
                      <w:szCs w:val="24"/>
                      <w:lang w:eastAsia="zh-CN"/>
                      <w14:textFill>
                        <w14:solidFill>
                          <w14:schemeClr w14:val="tx1"/>
                        </w14:solidFill>
                      </w14:textFill>
                    </w:rPr>
                  </w:pPr>
                  <w:r>
                    <w:rPr>
                      <w:rFonts w:hint="default" w:ascii="Times New Roman" w:hAnsi="Times New Roman" w:eastAsia="宋体" w:cs="Times New Roman"/>
                      <w:color w:val="000000" w:themeColor="text1"/>
                      <w:kern w:val="2"/>
                      <w:sz w:val="24"/>
                      <w:szCs w:val="24"/>
                      <w:lang w:eastAsia="zh-CN"/>
                      <w14:textFill>
                        <w14:solidFill>
                          <w14:schemeClr w14:val="tx1"/>
                        </w14:solidFill>
                      </w14:textFill>
                    </w:rPr>
                    <w:t>夜间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kern w:val="2"/>
                      <w:sz w:val="24"/>
                      <w:szCs w:val="24"/>
                      <w14:textFill>
                        <w14:solidFill>
                          <w14:schemeClr w14:val="tx1"/>
                        </w14:solidFill>
                      </w14:textFill>
                    </w:rPr>
                  </w:pPr>
                </w:p>
              </w:tc>
              <w:tc>
                <w:tcPr>
                  <w:tcW w:w="98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kern w:val="2"/>
                      <w:sz w:val="24"/>
                      <w:szCs w:val="24"/>
                      <w14:textFill>
                        <w14:solidFill>
                          <w14:schemeClr w14:val="tx1"/>
                        </w14:solidFill>
                      </w14:textFill>
                    </w:rPr>
                  </w:pPr>
                  <w:r>
                    <w:rPr>
                      <w:rFonts w:hint="default" w:ascii="Times New Roman" w:hAnsi="Times New Roman" w:eastAsia="宋体" w:cs="Times New Roman"/>
                      <w:color w:val="000000" w:themeColor="text1"/>
                      <w:kern w:val="2"/>
                      <w:sz w:val="24"/>
                      <w:szCs w:val="24"/>
                      <w:lang w:eastAsia="zh-CN"/>
                      <w14:textFill>
                        <w14:solidFill>
                          <w14:schemeClr w14:val="tx1"/>
                        </w14:solidFill>
                      </w14:textFill>
                    </w:rPr>
                    <w:t>标准值</w:t>
                  </w:r>
                </w:p>
              </w:tc>
              <w:tc>
                <w:tcPr>
                  <w:tcW w:w="294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kern w:val="2"/>
                      <w:sz w:val="24"/>
                      <w:szCs w:val="24"/>
                      <w14:textFill>
                        <w14:solidFill>
                          <w14:schemeClr w14:val="tx1"/>
                        </w14:solidFill>
                      </w14:textFill>
                    </w:rPr>
                  </w:pPr>
                  <w:r>
                    <w:rPr>
                      <w:rFonts w:hint="default" w:ascii="Times New Roman" w:hAnsi="Times New Roman" w:eastAsia="宋体" w:cs="Times New Roman"/>
                      <w:color w:val="000000" w:themeColor="text1"/>
                      <w:kern w:val="2"/>
                      <w:sz w:val="24"/>
                      <w:szCs w:val="24"/>
                      <w14:textFill>
                        <w14:solidFill>
                          <w14:schemeClr w14:val="tx1"/>
                        </w14:solidFill>
                      </w14:textFill>
                    </w:rPr>
                    <w:t>≤6</w:t>
                  </w:r>
                  <w:r>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t>0</w:t>
                  </w:r>
                  <w:r>
                    <w:rPr>
                      <w:rFonts w:hint="default" w:ascii="Times New Roman" w:hAnsi="Times New Roman" w:eastAsia="宋体" w:cs="Times New Roman"/>
                      <w:color w:val="000000" w:themeColor="text1"/>
                      <w:kern w:val="2"/>
                      <w:sz w:val="24"/>
                      <w:szCs w:val="24"/>
                      <w14:textFill>
                        <w14:solidFill>
                          <w14:schemeClr w14:val="tx1"/>
                        </w14:solidFill>
                      </w14:textFill>
                    </w:rPr>
                    <w:t>dB（A）</w:t>
                  </w:r>
                </w:p>
              </w:tc>
              <w:tc>
                <w:tcPr>
                  <w:tcW w:w="28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kern w:val="2"/>
                      <w:sz w:val="24"/>
                      <w:szCs w:val="24"/>
                      <w14:textFill>
                        <w14:solidFill>
                          <w14:schemeClr w14:val="tx1"/>
                        </w14:solidFill>
                      </w14:textFill>
                    </w:rPr>
                  </w:pPr>
                  <w:r>
                    <w:rPr>
                      <w:rFonts w:hint="default" w:ascii="Times New Roman" w:hAnsi="Times New Roman" w:eastAsia="宋体" w:cs="Times New Roman"/>
                      <w:color w:val="000000" w:themeColor="text1"/>
                      <w:kern w:val="2"/>
                      <w:sz w:val="24"/>
                      <w:szCs w:val="24"/>
                      <w14:textFill>
                        <w14:solidFill>
                          <w14:schemeClr w14:val="tx1"/>
                        </w14:solidFill>
                      </w14:textFill>
                    </w:rPr>
                    <w:t>≤5</w:t>
                  </w:r>
                  <w:r>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t>5</w:t>
                  </w:r>
                  <w:r>
                    <w:rPr>
                      <w:rFonts w:hint="default" w:ascii="Times New Roman" w:hAnsi="Times New Roman" w:eastAsia="宋体" w:cs="Times New Roman"/>
                      <w:color w:val="000000" w:themeColor="text1"/>
                      <w:kern w:val="2"/>
                      <w:sz w:val="24"/>
                      <w:szCs w:val="24"/>
                      <w14:textFill>
                        <w14:solidFill>
                          <w14:schemeClr w14:val="tx1"/>
                        </w14:solidFill>
                      </w14:textFill>
                    </w:rPr>
                    <w:t>dB（A）</w:t>
                  </w:r>
                </w:p>
              </w:tc>
            </w:tr>
          </w:tbl>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jc w:val="both"/>
              <w:textAlignment w:val="auto"/>
              <w:rPr>
                <w:rFonts w:hint="default" w:ascii="Times New Roman" w:hAnsi="Times New Roman" w:eastAsia="宋体" w:cs="Times New Roman"/>
                <w:color w:val="auto"/>
                <w:kern w:val="2"/>
                <w:sz w:val="24"/>
                <w:szCs w:val="24"/>
              </w:rPr>
            </w:pPr>
          </w:p>
        </w:tc>
      </w:tr>
    </w:tbl>
    <w:p>
      <w:pPr>
        <w:keepNext w:val="0"/>
        <w:keepLines w:val="0"/>
        <w:pageBreakBefore w:val="0"/>
        <w:widowControl/>
        <w:kinsoku/>
        <w:wordWrap/>
        <w:overflowPunct/>
        <w:topLinePunct w:val="0"/>
        <w:autoSpaceDE/>
        <w:autoSpaceDN/>
        <w:bidi w:val="0"/>
        <w:adjustRightInd w:val="0"/>
        <w:snapToGrid w:val="0"/>
        <w:spacing w:after="0" w:afterLines="0" w:line="360" w:lineRule="auto"/>
        <w:ind w:left="0" w:leftChars="0" w:right="0" w:rightChars="0" w:firstLine="0" w:firstLineChars="0"/>
        <w:jc w:val="left"/>
        <w:textAlignment w:val="auto"/>
        <w:outlineLvl w:val="9"/>
        <w:rPr>
          <w:rStyle w:val="17"/>
          <w:rFonts w:hint="default" w:ascii="Times New Roman" w:hAnsi="Times New Roman" w:eastAsia="宋体" w:cs="Times New Roman"/>
          <w:color w:val="auto"/>
          <w:sz w:val="28"/>
          <w:szCs w:val="16"/>
        </w:rPr>
      </w:pPr>
      <w:r>
        <w:rPr>
          <w:rFonts w:hint="default" w:ascii="Times New Roman" w:hAnsi="Times New Roman" w:eastAsia="宋体" w:cs="Times New Roman"/>
          <w:color w:val="auto"/>
          <w:sz w:val="21"/>
          <w:szCs w:val="21"/>
        </w:rPr>
        <w:br w:type="page"/>
      </w:r>
      <w:bookmarkStart w:id="1" w:name="_Toc32761"/>
      <w:r>
        <w:rPr>
          <w:rStyle w:val="17"/>
          <w:rFonts w:hint="default" w:ascii="Times New Roman" w:hAnsi="Times New Roman" w:eastAsia="宋体" w:cs="Times New Roman"/>
          <w:color w:val="auto"/>
          <w:sz w:val="28"/>
          <w:szCs w:val="16"/>
        </w:rPr>
        <w:t>表二</w:t>
      </w:r>
      <w:bookmarkEnd w:id="1"/>
    </w:p>
    <w:tbl>
      <w:tblPr>
        <w:tblStyle w:val="14"/>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2" w:hRule="atLeast"/>
          <w:jc w:val="center"/>
        </w:trPr>
        <w:tc>
          <w:tcPr>
            <w:tcW w:w="9100" w:type="dxa"/>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left"/>
              <w:textAlignment w:val="auto"/>
              <w:outlineLvl w:val="9"/>
              <w:rPr>
                <w:rFonts w:hint="default" w:ascii="Times New Roman" w:hAnsi="Times New Roman" w:eastAsia="宋体" w:cs="Times New Roman"/>
                <w:b/>
                <w:bCs/>
                <w:color w:val="auto"/>
                <w:kern w:val="2"/>
                <w:sz w:val="24"/>
                <w:szCs w:val="24"/>
              </w:rPr>
            </w:pPr>
            <w:r>
              <w:rPr>
                <w:rFonts w:hint="default" w:ascii="Times New Roman" w:hAnsi="Times New Roman" w:eastAsia="宋体" w:cs="Times New Roman"/>
                <w:b/>
                <w:bCs/>
                <w:color w:val="auto"/>
                <w:kern w:val="2"/>
                <w:sz w:val="24"/>
                <w:szCs w:val="24"/>
                <w:lang w:val="en-US" w:eastAsia="zh-CN"/>
              </w:rPr>
              <w:t>2.1</w:t>
            </w:r>
            <w:r>
              <w:rPr>
                <w:rFonts w:hint="default" w:ascii="Times New Roman" w:hAnsi="Times New Roman" w:eastAsia="宋体" w:cs="Times New Roman"/>
                <w:b/>
                <w:bCs/>
                <w:color w:val="auto"/>
                <w:kern w:val="2"/>
                <w:sz w:val="24"/>
                <w:szCs w:val="24"/>
              </w:rPr>
              <w:t>工程建设内容</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default" w:ascii="Times New Roman" w:hAnsi="Times New Roman" w:eastAsia="宋体" w:cs="Times New Roman"/>
                <w:b w:val="0"/>
                <w:bCs w:val="0"/>
                <w:color w:val="auto"/>
                <w:kern w:val="2"/>
                <w:sz w:val="24"/>
                <w:szCs w:val="24"/>
                <w:lang w:val="en-US" w:eastAsia="zh-CN"/>
              </w:rPr>
            </w:pPr>
            <w:r>
              <w:rPr>
                <w:rFonts w:hint="default" w:ascii="Times New Roman" w:hAnsi="Times New Roman" w:eastAsia="宋体" w:cs="Times New Roman"/>
                <w:b w:val="0"/>
                <w:bCs w:val="0"/>
                <w:color w:val="auto"/>
                <w:kern w:val="2"/>
                <w:sz w:val="24"/>
                <w:szCs w:val="24"/>
                <w:lang w:val="en-US" w:eastAsia="zh-CN"/>
              </w:rPr>
              <w:t>四川公路桥梁建设集团有限公司</w:t>
            </w:r>
            <w:r>
              <w:rPr>
                <w:rFonts w:hint="eastAsia" w:ascii="Times New Roman" w:hAnsi="Times New Roman" w:eastAsia="宋体" w:cs="Times New Roman"/>
                <w:b w:val="0"/>
                <w:bCs w:val="0"/>
                <w:color w:val="auto"/>
                <w:kern w:val="2"/>
                <w:sz w:val="24"/>
                <w:szCs w:val="24"/>
                <w:lang w:val="en-US" w:eastAsia="zh-CN"/>
              </w:rPr>
              <w:t>投资210万元，</w:t>
            </w:r>
            <w:r>
              <w:rPr>
                <w:rFonts w:hint="default" w:ascii="Times New Roman" w:hAnsi="Times New Roman" w:eastAsia="宋体" w:cs="Times New Roman"/>
                <w:b w:val="0"/>
                <w:bCs w:val="0"/>
                <w:color w:val="auto"/>
                <w:kern w:val="2"/>
                <w:sz w:val="24"/>
                <w:szCs w:val="24"/>
                <w:lang w:val="en-US" w:eastAsia="zh-CN"/>
              </w:rPr>
              <w:t>利用原地临时堆存的砂石料（来自</w:t>
            </w:r>
            <w:r>
              <w:rPr>
                <w:rFonts w:hint="eastAsia" w:ascii="Times New Roman" w:hAnsi="Times New Roman" w:eastAsia="宋体" w:cs="Times New Roman"/>
                <w:b w:val="0"/>
                <w:bCs w:val="0"/>
                <w:color w:val="auto"/>
                <w:kern w:val="2"/>
                <w:sz w:val="24"/>
                <w:szCs w:val="24"/>
                <w:lang w:val="en-US" w:eastAsia="zh-CN"/>
              </w:rPr>
              <w:t>双江口电站和双江口电站洞渣洞渣</w:t>
            </w:r>
            <w:r>
              <w:rPr>
                <w:rFonts w:hint="default" w:ascii="Times New Roman" w:hAnsi="Times New Roman" w:eastAsia="宋体" w:cs="Times New Roman"/>
                <w:b w:val="0"/>
                <w:bCs w:val="0"/>
                <w:color w:val="auto"/>
                <w:kern w:val="2"/>
                <w:sz w:val="24"/>
                <w:szCs w:val="24"/>
                <w:lang w:val="en-US" w:eastAsia="zh-CN"/>
              </w:rPr>
              <w:t>）进行破碎加工，建设一条年加工石料</w:t>
            </w:r>
            <w:r>
              <w:rPr>
                <w:rFonts w:hint="eastAsia" w:ascii="Times New Roman" w:hAnsi="Times New Roman" w:eastAsia="宋体" w:cs="Times New Roman"/>
                <w:b w:val="0"/>
                <w:bCs w:val="0"/>
                <w:color w:val="auto"/>
                <w:kern w:val="2"/>
                <w:sz w:val="24"/>
                <w:szCs w:val="24"/>
                <w:lang w:val="en-US" w:eastAsia="zh-CN"/>
              </w:rPr>
              <w:t>10</w:t>
            </w:r>
            <w:r>
              <w:rPr>
                <w:rFonts w:hint="default" w:ascii="Times New Roman" w:hAnsi="Times New Roman" w:eastAsia="宋体" w:cs="Times New Roman"/>
                <w:b w:val="0"/>
                <w:bCs w:val="0"/>
                <w:color w:val="auto"/>
                <w:kern w:val="2"/>
                <w:sz w:val="24"/>
                <w:szCs w:val="24"/>
                <w:lang w:val="en-US" w:eastAsia="zh-CN"/>
              </w:rPr>
              <w:t>万t</w:t>
            </w:r>
            <w:r>
              <w:rPr>
                <w:rFonts w:hint="eastAsia" w:ascii="Times New Roman" w:hAnsi="Times New Roman" w:eastAsia="宋体" w:cs="Times New Roman"/>
                <w:b w:val="0"/>
                <w:bCs w:val="0"/>
                <w:color w:val="auto"/>
                <w:kern w:val="2"/>
                <w:sz w:val="24"/>
                <w:szCs w:val="24"/>
                <w:lang w:val="en-US" w:eastAsia="zh-CN"/>
              </w:rPr>
              <w:t>（5.88万m</w:t>
            </w:r>
            <w:r>
              <w:rPr>
                <w:rFonts w:hint="eastAsia" w:ascii="Times New Roman" w:hAnsi="Times New Roman" w:eastAsia="宋体" w:cs="Times New Roman"/>
                <w:b w:val="0"/>
                <w:bCs w:val="0"/>
                <w:color w:val="auto"/>
                <w:kern w:val="2"/>
                <w:sz w:val="24"/>
                <w:szCs w:val="24"/>
                <w:vertAlign w:val="superscript"/>
                <w:lang w:val="en-US" w:eastAsia="zh-CN"/>
              </w:rPr>
              <w:t>3</w:t>
            </w:r>
            <w:r>
              <w:rPr>
                <w:rFonts w:hint="eastAsia" w:ascii="Times New Roman" w:hAnsi="Times New Roman" w:eastAsia="宋体" w:cs="Times New Roman"/>
                <w:b w:val="0"/>
                <w:bCs w:val="0"/>
                <w:color w:val="auto"/>
                <w:kern w:val="2"/>
                <w:sz w:val="24"/>
                <w:szCs w:val="24"/>
                <w:lang w:val="en-US" w:eastAsia="zh-CN"/>
              </w:rPr>
              <w:t>）</w:t>
            </w:r>
            <w:r>
              <w:rPr>
                <w:rFonts w:hint="default" w:ascii="Times New Roman" w:hAnsi="Times New Roman" w:eastAsia="宋体" w:cs="Times New Roman"/>
                <w:b w:val="0"/>
                <w:bCs w:val="0"/>
                <w:color w:val="auto"/>
                <w:kern w:val="2"/>
                <w:sz w:val="24"/>
                <w:szCs w:val="24"/>
                <w:lang w:val="en-US" w:eastAsia="zh-CN"/>
              </w:rPr>
              <w:t>的生产线（日加工石料</w:t>
            </w:r>
            <w:r>
              <w:rPr>
                <w:rFonts w:hint="eastAsia" w:ascii="Times New Roman" w:hAnsi="Times New Roman" w:eastAsia="宋体" w:cs="Times New Roman"/>
                <w:b w:val="0"/>
                <w:bCs w:val="0"/>
                <w:color w:val="auto"/>
                <w:kern w:val="2"/>
                <w:sz w:val="24"/>
                <w:szCs w:val="24"/>
                <w:lang w:val="en-US" w:eastAsia="zh-CN"/>
              </w:rPr>
              <w:t>367.5m</w:t>
            </w:r>
            <w:r>
              <w:rPr>
                <w:rFonts w:hint="eastAsia" w:ascii="Times New Roman" w:hAnsi="Times New Roman" w:eastAsia="宋体" w:cs="Times New Roman"/>
                <w:b w:val="0"/>
                <w:bCs w:val="0"/>
                <w:color w:val="auto"/>
                <w:kern w:val="2"/>
                <w:sz w:val="24"/>
                <w:szCs w:val="24"/>
                <w:vertAlign w:val="superscript"/>
                <w:lang w:val="en-US" w:eastAsia="zh-CN"/>
              </w:rPr>
              <w:t>3</w:t>
            </w:r>
            <w:r>
              <w:rPr>
                <w:rFonts w:hint="default" w:ascii="Times New Roman" w:hAnsi="Times New Roman" w:eastAsia="宋体" w:cs="Times New Roman"/>
                <w:b w:val="0"/>
                <w:bCs w:val="0"/>
                <w:color w:val="auto"/>
                <w:kern w:val="2"/>
                <w:sz w:val="24"/>
                <w:szCs w:val="24"/>
                <w:lang w:val="en-US" w:eastAsia="zh-CN"/>
              </w:rPr>
              <w:t>），为双江口水电站</w:t>
            </w:r>
            <w:r>
              <w:rPr>
                <w:rFonts w:hint="eastAsia" w:ascii="Times New Roman" w:hAnsi="Times New Roman" w:eastAsia="宋体" w:cs="Times New Roman"/>
                <w:b w:val="0"/>
                <w:bCs w:val="0"/>
                <w:color w:val="auto"/>
                <w:kern w:val="2"/>
                <w:sz w:val="24"/>
                <w:szCs w:val="24"/>
                <w:lang w:val="en-US" w:eastAsia="zh-CN"/>
              </w:rPr>
              <w:t>及</w:t>
            </w:r>
            <w:r>
              <w:rPr>
                <w:rFonts w:hint="default" w:ascii="Times New Roman" w:hAnsi="Times New Roman" w:eastAsia="宋体" w:cs="Times New Roman"/>
                <w:b w:val="0"/>
                <w:bCs w:val="0"/>
                <w:color w:val="auto"/>
                <w:kern w:val="2"/>
                <w:sz w:val="24"/>
                <w:szCs w:val="24"/>
                <w:lang w:val="en-US" w:eastAsia="zh-CN"/>
              </w:rPr>
              <w:t>库</w:t>
            </w:r>
            <w:r>
              <w:rPr>
                <w:rFonts w:hint="eastAsia" w:ascii="Times New Roman" w:hAnsi="Times New Roman" w:eastAsia="宋体" w:cs="Times New Roman"/>
                <w:b w:val="0"/>
                <w:bCs w:val="0"/>
                <w:color w:val="auto"/>
                <w:kern w:val="2"/>
                <w:sz w:val="24"/>
                <w:szCs w:val="24"/>
                <w:lang w:val="en-US" w:eastAsia="zh-CN"/>
              </w:rPr>
              <w:t>配套工程</w:t>
            </w:r>
            <w:r>
              <w:rPr>
                <w:rFonts w:hint="default" w:ascii="Times New Roman" w:hAnsi="Times New Roman" w:eastAsia="宋体" w:cs="Times New Roman"/>
                <w:b w:val="0"/>
                <w:bCs w:val="0"/>
                <w:color w:val="auto"/>
                <w:kern w:val="2"/>
                <w:sz w:val="24"/>
                <w:szCs w:val="24"/>
                <w:lang w:val="en-US" w:eastAsia="zh-CN"/>
              </w:rPr>
              <w:t>砂石骨料提供库存，总存储量</w:t>
            </w:r>
            <w:r>
              <w:rPr>
                <w:rFonts w:hint="eastAsia" w:ascii="Times New Roman" w:hAnsi="Times New Roman" w:eastAsia="宋体" w:cs="Times New Roman"/>
                <w:b w:val="0"/>
                <w:bCs w:val="0"/>
                <w:color w:val="auto"/>
                <w:kern w:val="2"/>
                <w:sz w:val="24"/>
                <w:szCs w:val="24"/>
                <w:lang w:val="en-US" w:eastAsia="zh-CN"/>
              </w:rPr>
              <w:t>11.2万</w:t>
            </w:r>
            <w:r>
              <w:rPr>
                <w:rFonts w:hint="default" w:ascii="Times New Roman" w:hAnsi="Times New Roman" w:eastAsia="宋体" w:cs="Times New Roman"/>
                <w:b w:val="0"/>
                <w:bCs w:val="0"/>
                <w:color w:val="auto"/>
                <w:kern w:val="2"/>
                <w:sz w:val="24"/>
                <w:szCs w:val="24"/>
                <w:lang w:val="en-US" w:eastAsia="zh-CN"/>
              </w:rPr>
              <w:t>m</w:t>
            </w:r>
            <w:r>
              <w:rPr>
                <w:rFonts w:hint="default" w:ascii="Times New Roman" w:hAnsi="Times New Roman" w:eastAsia="宋体" w:cs="Times New Roman"/>
                <w:b w:val="0"/>
                <w:bCs w:val="0"/>
                <w:color w:val="auto"/>
                <w:kern w:val="2"/>
                <w:sz w:val="24"/>
                <w:szCs w:val="24"/>
                <w:vertAlign w:val="superscript"/>
                <w:lang w:val="en-US" w:eastAsia="zh-CN"/>
              </w:rPr>
              <w:t>3</w:t>
            </w:r>
            <w:r>
              <w:rPr>
                <w:rFonts w:hint="default" w:ascii="Times New Roman" w:hAnsi="Times New Roman" w:eastAsia="宋体" w:cs="Times New Roman"/>
                <w:b w:val="0"/>
                <w:bCs w:val="0"/>
                <w:color w:val="auto"/>
                <w:kern w:val="2"/>
                <w:sz w:val="24"/>
                <w:szCs w:val="24"/>
                <w:lang w:val="en-US" w:eastAsia="zh-CN"/>
              </w:rPr>
              <w:t>；作业区占地面积</w:t>
            </w:r>
            <w:r>
              <w:rPr>
                <w:rFonts w:hint="eastAsia" w:ascii="Times New Roman" w:hAnsi="Times New Roman" w:eastAsia="宋体" w:cs="Times New Roman"/>
                <w:b w:val="0"/>
                <w:bCs w:val="0"/>
                <w:color w:val="auto"/>
                <w:kern w:val="2"/>
                <w:sz w:val="24"/>
                <w:szCs w:val="24"/>
                <w:lang w:val="en-US" w:eastAsia="zh-CN"/>
              </w:rPr>
              <w:t>7.5</w:t>
            </w:r>
            <w:r>
              <w:rPr>
                <w:rFonts w:hint="default" w:ascii="Times New Roman" w:hAnsi="Times New Roman" w:eastAsia="宋体" w:cs="Times New Roman"/>
                <w:b w:val="0"/>
                <w:bCs w:val="0"/>
                <w:color w:val="auto"/>
                <w:kern w:val="2"/>
                <w:sz w:val="24"/>
                <w:szCs w:val="24"/>
                <w:lang w:val="en-US" w:eastAsia="zh-CN"/>
              </w:rPr>
              <w:t>亩（为临时占地）。主要设备包括破碎机（小型）</w:t>
            </w:r>
            <w:r>
              <w:rPr>
                <w:rFonts w:hint="eastAsia" w:ascii="Times New Roman" w:hAnsi="Times New Roman" w:eastAsia="宋体" w:cs="Times New Roman"/>
                <w:b w:val="0"/>
                <w:bCs w:val="0"/>
                <w:color w:val="auto"/>
                <w:kern w:val="2"/>
                <w:sz w:val="24"/>
                <w:szCs w:val="24"/>
                <w:lang w:val="en-US" w:eastAsia="zh-CN"/>
              </w:rPr>
              <w:t>4</w:t>
            </w:r>
            <w:r>
              <w:rPr>
                <w:rFonts w:hint="default" w:ascii="Times New Roman" w:hAnsi="Times New Roman" w:eastAsia="宋体" w:cs="Times New Roman"/>
                <w:b w:val="0"/>
                <w:bCs w:val="0"/>
                <w:color w:val="auto"/>
                <w:kern w:val="2"/>
                <w:sz w:val="24"/>
                <w:szCs w:val="24"/>
                <w:lang w:val="en-US" w:eastAsia="zh-CN"/>
              </w:rPr>
              <w:t>台、圆锥破碎机1台、制砂机1台、洗砂机2台、选料筛</w:t>
            </w:r>
            <w:r>
              <w:rPr>
                <w:rFonts w:hint="eastAsia" w:ascii="Times New Roman" w:hAnsi="Times New Roman" w:eastAsia="宋体" w:cs="Times New Roman"/>
                <w:b w:val="0"/>
                <w:bCs w:val="0"/>
                <w:color w:val="auto"/>
                <w:kern w:val="2"/>
                <w:sz w:val="24"/>
                <w:szCs w:val="24"/>
                <w:lang w:val="en-US" w:eastAsia="zh-CN"/>
              </w:rPr>
              <w:t>4</w:t>
            </w:r>
            <w:r>
              <w:rPr>
                <w:rFonts w:hint="default" w:ascii="Times New Roman" w:hAnsi="Times New Roman" w:eastAsia="宋体" w:cs="Times New Roman"/>
                <w:b w:val="0"/>
                <w:bCs w:val="0"/>
                <w:color w:val="auto"/>
                <w:kern w:val="2"/>
                <w:sz w:val="24"/>
                <w:szCs w:val="24"/>
                <w:lang w:val="en-US" w:eastAsia="zh-CN"/>
              </w:rPr>
              <w:t>套、水泵2台、装载机1辆、豪沃货车1辆、输送带10条。本项目不开采河道内砂石料，服务期约1.9年，存料消耗完后将不再进行生产并全部拆除，待双江口电站建成运行后该地块将淹没。</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default" w:ascii="Times New Roman" w:hAnsi="Times New Roman" w:eastAsia="宋体" w:cs="Times New Roman"/>
                <w:b w:val="0"/>
                <w:bCs w:val="0"/>
                <w:color w:val="auto"/>
                <w:kern w:val="2"/>
                <w:sz w:val="24"/>
                <w:szCs w:val="24"/>
                <w:lang w:val="en-US" w:eastAsia="zh-CN"/>
              </w:rPr>
            </w:pPr>
            <w:r>
              <w:rPr>
                <w:rFonts w:hint="default" w:ascii="Times New Roman" w:hAnsi="Times New Roman" w:eastAsia="宋体" w:cs="Times New Roman"/>
                <w:b w:val="0"/>
                <w:bCs w:val="0"/>
                <w:color w:val="auto"/>
                <w:kern w:val="2"/>
                <w:sz w:val="24"/>
                <w:szCs w:val="24"/>
                <w:lang w:val="en-US" w:eastAsia="zh-CN"/>
              </w:rPr>
              <w:t>项目收集的污水主要是居民生活污水，无生产废水。</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left"/>
              <w:textAlignment w:val="auto"/>
              <w:outlineLvl w:val="9"/>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2.1.1地理位置</w:t>
            </w:r>
          </w:p>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360" w:lineRule="auto"/>
              <w:ind w:left="0" w:right="0" w:firstLine="480" w:firstLineChars="200"/>
              <w:jc w:val="left"/>
              <w:textAlignment w:val="auto"/>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马尔康市位于四川省北部，阿坝藏族羌族自治州中部，东与红原、理县交界，南与金川、小金相邻，西与壤塘接壤，北与红原、阿坝相连，南与卧龙大熊猫自然保护区、小金四姑娘山紧邻。地理坐标介于东经</w:t>
            </w:r>
            <w:r>
              <w:rPr>
                <w:rFonts w:hint="default" w:ascii="Times New Roman" w:hAnsi="Times New Roman" w:eastAsia="TimesNewRomanPSMT" w:cs="Times New Roman"/>
                <w:kern w:val="2"/>
                <w:sz w:val="24"/>
                <w:szCs w:val="24"/>
              </w:rPr>
              <w:t>101°17'</w:t>
            </w:r>
            <w:r>
              <w:rPr>
                <w:rFonts w:hint="default" w:ascii="Times New Roman" w:hAnsi="Times New Roman" w:eastAsia="宋体" w:cs="Times New Roman"/>
                <w:kern w:val="2"/>
                <w:sz w:val="24"/>
                <w:szCs w:val="24"/>
              </w:rPr>
              <w:t>～</w:t>
            </w:r>
            <w:r>
              <w:rPr>
                <w:rFonts w:hint="default" w:ascii="Times New Roman" w:hAnsi="Times New Roman" w:eastAsia="TimesNewRomanPSMT" w:cs="Times New Roman"/>
                <w:kern w:val="2"/>
                <w:sz w:val="24"/>
                <w:szCs w:val="24"/>
              </w:rPr>
              <w:t>102°41'</w:t>
            </w:r>
            <w:r>
              <w:rPr>
                <w:rFonts w:hint="default" w:ascii="Times New Roman" w:hAnsi="Times New Roman" w:eastAsia="宋体" w:cs="Times New Roman"/>
                <w:kern w:val="2"/>
                <w:sz w:val="24"/>
                <w:szCs w:val="24"/>
              </w:rPr>
              <w:t>、北纬</w:t>
            </w:r>
            <w:r>
              <w:rPr>
                <w:rFonts w:hint="default" w:ascii="Times New Roman" w:hAnsi="Times New Roman" w:eastAsia="TimesNewRomanPSMT" w:cs="Times New Roman"/>
                <w:kern w:val="2"/>
                <w:sz w:val="24"/>
                <w:szCs w:val="24"/>
              </w:rPr>
              <w:t>30°35'</w:t>
            </w:r>
            <w:r>
              <w:rPr>
                <w:rFonts w:hint="default" w:ascii="Times New Roman" w:hAnsi="Times New Roman" w:eastAsia="宋体" w:cs="Times New Roman"/>
                <w:kern w:val="2"/>
                <w:sz w:val="24"/>
                <w:szCs w:val="24"/>
              </w:rPr>
              <w:t>～</w:t>
            </w:r>
            <w:r>
              <w:rPr>
                <w:rFonts w:hint="default" w:ascii="Times New Roman" w:hAnsi="Times New Roman" w:eastAsia="TimesNewRomanPSMT" w:cs="Times New Roman"/>
                <w:kern w:val="2"/>
                <w:sz w:val="24"/>
                <w:szCs w:val="24"/>
              </w:rPr>
              <w:t>32°21'</w:t>
            </w:r>
            <w:r>
              <w:rPr>
                <w:rFonts w:hint="default" w:ascii="Times New Roman" w:hAnsi="Times New Roman" w:eastAsia="宋体" w:cs="Times New Roman"/>
                <w:kern w:val="2"/>
                <w:sz w:val="24"/>
                <w:szCs w:val="24"/>
              </w:rPr>
              <w:t>之间。县域东西长</w:t>
            </w:r>
            <w:r>
              <w:rPr>
                <w:rFonts w:hint="default" w:ascii="Times New Roman" w:hAnsi="Times New Roman" w:eastAsia="TimesNewRomanPSMT" w:cs="Times New Roman"/>
                <w:kern w:val="2"/>
                <w:sz w:val="24"/>
                <w:szCs w:val="24"/>
              </w:rPr>
              <w:t xml:space="preserve">134 </w:t>
            </w:r>
            <w:r>
              <w:rPr>
                <w:rFonts w:hint="default" w:ascii="Times New Roman" w:hAnsi="Times New Roman" w:eastAsia="宋体" w:cs="Times New Roman"/>
                <w:kern w:val="2"/>
                <w:sz w:val="24"/>
                <w:szCs w:val="24"/>
              </w:rPr>
              <w:t>千米，南北宽</w:t>
            </w:r>
            <w:r>
              <w:rPr>
                <w:rFonts w:hint="default" w:ascii="Times New Roman" w:hAnsi="Times New Roman" w:eastAsia="TimesNewRomanPSMT" w:cs="Times New Roman"/>
                <w:kern w:val="2"/>
                <w:sz w:val="24"/>
                <w:szCs w:val="24"/>
              </w:rPr>
              <w:t xml:space="preserve">90 </w:t>
            </w:r>
            <w:r>
              <w:rPr>
                <w:rFonts w:hint="default" w:ascii="Times New Roman" w:hAnsi="Times New Roman" w:eastAsia="宋体" w:cs="Times New Roman"/>
                <w:kern w:val="2"/>
                <w:sz w:val="24"/>
                <w:szCs w:val="24"/>
              </w:rPr>
              <w:t>千米，幅员面积</w:t>
            </w:r>
            <w:r>
              <w:rPr>
                <w:rFonts w:hint="default" w:ascii="Times New Roman" w:hAnsi="Times New Roman" w:eastAsia="TimesNewRomanPSMT" w:cs="Times New Roman"/>
                <w:kern w:val="2"/>
                <w:sz w:val="24"/>
                <w:szCs w:val="24"/>
              </w:rPr>
              <w:t xml:space="preserve">6639.33 </w:t>
            </w:r>
            <w:r>
              <w:rPr>
                <w:rFonts w:hint="default" w:ascii="Times New Roman" w:hAnsi="Times New Roman" w:eastAsia="宋体" w:cs="Times New Roman"/>
                <w:kern w:val="2"/>
                <w:sz w:val="24"/>
                <w:szCs w:val="24"/>
              </w:rPr>
              <w:t>平方千米。马尔康市为四川省阿坝藏族羌族自治州辖县，是州政府所在地，市政府驻马尔康镇，是阿坝州政治、文化、金融、信息中心。</w:t>
            </w:r>
            <w:r>
              <w:rPr>
                <w:rFonts w:hint="default" w:ascii="Times New Roman" w:hAnsi="Times New Roman" w:eastAsia="TimesNewRomanPSMT" w:cs="Times New Roman"/>
                <w:kern w:val="2"/>
                <w:sz w:val="24"/>
                <w:szCs w:val="24"/>
              </w:rPr>
              <w:t xml:space="preserve">317 </w:t>
            </w:r>
            <w:r>
              <w:rPr>
                <w:rFonts w:hint="default" w:ascii="Times New Roman" w:hAnsi="Times New Roman" w:eastAsia="宋体" w:cs="Times New Roman"/>
                <w:kern w:val="2"/>
                <w:sz w:val="24"/>
                <w:szCs w:val="24"/>
              </w:rPr>
              <w:t>国道、</w:t>
            </w:r>
            <w:r>
              <w:rPr>
                <w:rFonts w:hint="default" w:ascii="Times New Roman" w:hAnsi="Times New Roman" w:eastAsia="TimesNewRomanPSMT" w:cs="Times New Roman"/>
                <w:kern w:val="2"/>
                <w:sz w:val="24"/>
                <w:szCs w:val="24"/>
              </w:rPr>
              <w:t xml:space="preserve">210 </w:t>
            </w:r>
            <w:r>
              <w:rPr>
                <w:rFonts w:hint="default" w:ascii="Times New Roman" w:hAnsi="Times New Roman" w:eastAsia="宋体" w:cs="Times New Roman"/>
                <w:kern w:val="2"/>
                <w:sz w:val="24"/>
                <w:szCs w:val="24"/>
              </w:rPr>
              <w:t>省道穿境而过，距离省会成都</w:t>
            </w:r>
            <w:r>
              <w:rPr>
                <w:rFonts w:hint="default" w:ascii="Times New Roman" w:hAnsi="Times New Roman" w:eastAsia="TimesNewRomanPSMT" w:cs="Times New Roman"/>
                <w:kern w:val="2"/>
                <w:sz w:val="24"/>
                <w:szCs w:val="24"/>
              </w:rPr>
              <w:t xml:space="preserve">365 </w:t>
            </w:r>
            <w:r>
              <w:rPr>
                <w:rFonts w:hint="default" w:ascii="Times New Roman" w:hAnsi="Times New Roman" w:eastAsia="宋体" w:cs="Times New Roman"/>
                <w:kern w:val="2"/>
                <w:sz w:val="24"/>
                <w:szCs w:val="24"/>
              </w:rPr>
              <w:t>千米，交通方便。本项目位于马尔康市脚木足乡</w:t>
            </w:r>
            <w:r>
              <w:rPr>
                <w:rFonts w:hint="default" w:ascii="Times New Roman" w:hAnsi="Times New Roman" w:eastAsia="宋体" w:cs="Times New Roman"/>
                <w:kern w:val="2"/>
                <w:sz w:val="24"/>
                <w:szCs w:val="24"/>
                <w:lang w:val="en-US" w:eastAsia="zh-CN"/>
              </w:rPr>
              <w:t>神山村</w:t>
            </w:r>
            <w:r>
              <w:rPr>
                <w:rFonts w:hint="default" w:ascii="Times New Roman" w:hAnsi="Times New Roman" w:eastAsia="宋体" w:cs="Times New Roman"/>
                <w:kern w:val="2"/>
                <w:sz w:val="24"/>
                <w:szCs w:val="24"/>
              </w:rPr>
              <w:t>，地理位置见附图</w:t>
            </w:r>
            <w:r>
              <w:rPr>
                <w:rFonts w:hint="default" w:ascii="Times New Roman" w:hAnsi="Times New Roman" w:eastAsia="TimesNewRomanPS-BoldMT" w:cs="Times New Roman"/>
                <w:b/>
                <w:kern w:val="2"/>
                <w:sz w:val="24"/>
                <w:szCs w:val="24"/>
              </w:rPr>
              <w:t>1</w:t>
            </w:r>
            <w:r>
              <w:rPr>
                <w:rFonts w:hint="default" w:ascii="Times New Roman" w:hAnsi="Times New Roman" w:eastAsia="宋体" w:cs="Times New Roman"/>
                <w:kern w:val="2"/>
                <w:sz w:val="24"/>
                <w:szCs w:val="24"/>
              </w:rPr>
              <w:t>项目地理位置图。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left"/>
              <w:textAlignment w:val="auto"/>
              <w:outlineLvl w:val="9"/>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2.1.2劳动定员</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jc w:val="left"/>
              <w:textAlignment w:val="auto"/>
              <w:outlineLvl w:val="9"/>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本工程站内定员</w:t>
            </w:r>
            <w:r>
              <w:rPr>
                <w:rFonts w:hint="eastAsia" w:ascii="Times New Roman" w:hAnsi="Times New Roman" w:eastAsia="宋体" w:cs="Times New Roman"/>
                <w:color w:val="auto"/>
                <w:kern w:val="2"/>
                <w:sz w:val="24"/>
                <w:szCs w:val="24"/>
                <w:lang w:val="en-US" w:eastAsia="zh-CN"/>
              </w:rPr>
              <w:t>12</w:t>
            </w:r>
            <w:r>
              <w:rPr>
                <w:rFonts w:hint="default" w:ascii="Times New Roman" w:hAnsi="Times New Roman" w:eastAsia="宋体" w:cs="Times New Roman"/>
                <w:color w:val="auto"/>
                <w:kern w:val="2"/>
                <w:sz w:val="24"/>
                <w:szCs w:val="24"/>
                <w:lang w:val="en-US" w:eastAsia="zh-CN"/>
              </w:rPr>
              <w:t>人。工作制度：项目日工作时间为8小时，采用一班制，年工作天数为</w:t>
            </w:r>
            <w:r>
              <w:rPr>
                <w:rFonts w:hint="eastAsia" w:ascii="Times New Roman" w:hAnsi="Times New Roman" w:eastAsia="宋体" w:cs="Times New Roman"/>
                <w:color w:val="auto"/>
                <w:kern w:val="2"/>
                <w:sz w:val="24"/>
                <w:szCs w:val="24"/>
                <w:lang w:val="en-US" w:eastAsia="zh-CN"/>
              </w:rPr>
              <w:t>16</w:t>
            </w:r>
            <w:r>
              <w:rPr>
                <w:rFonts w:hint="default" w:ascii="Times New Roman" w:hAnsi="Times New Roman" w:eastAsia="宋体" w:cs="Times New Roman"/>
                <w:color w:val="auto"/>
                <w:kern w:val="2"/>
                <w:sz w:val="24"/>
                <w:szCs w:val="24"/>
                <w:lang w:val="en-US" w:eastAsia="zh-CN"/>
              </w:rPr>
              <w:t>0天。</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jc w:val="left"/>
              <w:textAlignment w:val="auto"/>
              <w:outlineLvl w:val="9"/>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2.1.3验收范围</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jc w:val="left"/>
              <w:textAlignment w:val="auto"/>
              <w:outlineLvl w:val="9"/>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砂石加工厂主体工程（</w:t>
            </w:r>
            <w:r>
              <w:rPr>
                <w:rFonts w:hint="eastAsia" w:ascii="Times New Roman" w:hAnsi="Times New Roman" w:eastAsia="宋体" w:cs="Times New Roman"/>
                <w:color w:val="auto"/>
                <w:kern w:val="2"/>
                <w:sz w:val="24"/>
                <w:szCs w:val="24"/>
                <w:lang w:val="en-US" w:eastAsia="zh-CN"/>
              </w:rPr>
              <w:t>生产</w:t>
            </w:r>
            <w:r>
              <w:rPr>
                <w:rFonts w:hint="default" w:ascii="Times New Roman" w:hAnsi="Times New Roman" w:eastAsia="宋体" w:cs="Times New Roman"/>
                <w:color w:val="auto"/>
                <w:kern w:val="2"/>
                <w:sz w:val="24"/>
                <w:szCs w:val="24"/>
                <w:lang w:val="en-US" w:eastAsia="zh-CN"/>
              </w:rPr>
              <w:t>区），辅助工程（</w:t>
            </w:r>
            <w:r>
              <w:rPr>
                <w:rFonts w:hint="eastAsia" w:ascii="Times New Roman" w:hAnsi="Times New Roman" w:eastAsia="宋体" w:cs="Times New Roman"/>
                <w:color w:val="auto"/>
                <w:kern w:val="2"/>
                <w:sz w:val="24"/>
                <w:szCs w:val="24"/>
                <w:lang w:val="en-US" w:eastAsia="zh-CN"/>
              </w:rPr>
              <w:t>办公住宿用房</w:t>
            </w:r>
            <w:r>
              <w:rPr>
                <w:rFonts w:hint="default" w:ascii="Times New Roman" w:hAnsi="Times New Roman" w:eastAsia="宋体" w:cs="Times New Roman"/>
                <w:color w:val="auto"/>
                <w:kern w:val="2"/>
                <w:sz w:val="24"/>
                <w:szCs w:val="24"/>
                <w:lang w:val="en-US" w:eastAsia="zh-CN"/>
              </w:rPr>
              <w:t>），公用工程（给水系统、供电系统），</w:t>
            </w:r>
            <w:r>
              <w:rPr>
                <w:rFonts w:hint="eastAsia" w:ascii="Times New Roman" w:hAnsi="Times New Roman" w:eastAsia="宋体" w:cs="Times New Roman"/>
                <w:color w:val="auto"/>
                <w:kern w:val="2"/>
                <w:sz w:val="24"/>
                <w:szCs w:val="24"/>
                <w:lang w:val="en-US" w:eastAsia="zh-CN"/>
              </w:rPr>
              <w:t>储运工程（原料区、成品区）</w:t>
            </w:r>
            <w:r>
              <w:rPr>
                <w:rFonts w:hint="default" w:ascii="Times New Roman" w:hAnsi="Times New Roman" w:eastAsia="宋体" w:cs="Times New Roman"/>
                <w:color w:val="auto"/>
                <w:kern w:val="2"/>
                <w:sz w:val="24"/>
                <w:szCs w:val="24"/>
                <w:lang w:val="en-US" w:eastAsia="zh-CN"/>
              </w:rPr>
              <w:t>，环保工程等。</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left"/>
              <w:textAlignment w:val="auto"/>
              <w:outlineLvl w:val="9"/>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2.1.4主要建设内容</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jc w:val="left"/>
              <w:textAlignment w:val="auto"/>
              <w:outlineLvl w:val="9"/>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项目组成见下表。</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2"/>
                <w:sz w:val="21"/>
                <w:szCs w:val="21"/>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2"/>
                <w:sz w:val="21"/>
                <w:szCs w:val="21"/>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2"/>
                <w:sz w:val="21"/>
                <w:szCs w:val="21"/>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2"/>
                <w:sz w:val="21"/>
                <w:szCs w:val="21"/>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bCs/>
                <w:color w:val="000000" w:themeColor="text1"/>
                <w:kern w:val="2"/>
                <w:sz w:val="21"/>
                <w:szCs w:val="21"/>
                <w:lang w:val="en-US" w:eastAsia="zh-CN"/>
                <w14:textFill>
                  <w14:solidFill>
                    <w14:schemeClr w14:val="tx1"/>
                  </w14:solidFill>
                </w14:textFill>
              </w:rPr>
            </w:pPr>
            <w:r>
              <w:rPr>
                <w:rFonts w:hint="default" w:ascii="Times New Roman" w:hAnsi="Times New Roman" w:eastAsia="宋体" w:cs="Times New Roman"/>
                <w:b/>
                <w:bCs/>
                <w:color w:val="000000" w:themeColor="text1"/>
                <w:kern w:val="2"/>
                <w:sz w:val="21"/>
                <w:szCs w:val="21"/>
                <w:lang w:val="en-US" w:eastAsia="zh-CN"/>
                <w14:textFill>
                  <w14:solidFill>
                    <w14:schemeClr w14:val="tx1"/>
                  </w14:solidFill>
                </w14:textFill>
              </w:rPr>
              <w:t>表2-1 项目组成表</w:t>
            </w:r>
          </w:p>
          <w:tbl>
            <w:tblPr>
              <w:tblStyle w:val="13"/>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3"/>
              <w:gridCol w:w="1337"/>
              <w:gridCol w:w="3291"/>
              <w:gridCol w:w="3023"/>
              <w:gridCol w:w="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7" w:hRule="atLeast"/>
                <w:jc w:val="center"/>
              </w:trPr>
              <w:tc>
                <w:tcPr>
                  <w:tcW w:w="1990" w:type="dxa"/>
                  <w:gridSpan w:val="2"/>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bCs w:val="0"/>
                      <w:color w:val="auto"/>
                      <w:kern w:val="2"/>
                      <w:sz w:val="21"/>
                      <w:szCs w:val="21"/>
                    </w:rPr>
                  </w:pPr>
                  <w:r>
                    <w:rPr>
                      <w:rFonts w:hint="default" w:ascii="Times New Roman" w:hAnsi="Times New Roman" w:eastAsia="宋体" w:cs="Times New Roman"/>
                      <w:b/>
                      <w:bCs w:val="0"/>
                      <w:color w:val="auto"/>
                      <w:kern w:val="2"/>
                      <w:sz w:val="21"/>
                      <w:szCs w:val="21"/>
                    </w:rPr>
                    <w:t>项目名称</w:t>
                  </w:r>
                </w:p>
              </w:tc>
              <w:tc>
                <w:tcPr>
                  <w:tcW w:w="329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bCs w:val="0"/>
                      <w:color w:val="auto"/>
                      <w:kern w:val="2"/>
                      <w:sz w:val="21"/>
                      <w:szCs w:val="21"/>
                    </w:rPr>
                  </w:pPr>
                  <w:r>
                    <w:rPr>
                      <w:rFonts w:hint="default" w:ascii="Times New Roman" w:hAnsi="Times New Roman" w:eastAsia="宋体" w:cs="Times New Roman"/>
                      <w:b/>
                      <w:bCs w:val="0"/>
                      <w:color w:val="auto"/>
                      <w:kern w:val="2"/>
                      <w:sz w:val="21"/>
                      <w:szCs w:val="21"/>
                    </w:rPr>
                    <w:t>建设内容</w:t>
                  </w:r>
                </w:p>
              </w:tc>
              <w:tc>
                <w:tcPr>
                  <w:tcW w:w="30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bCs w:val="0"/>
                      <w:color w:val="auto"/>
                      <w:kern w:val="2"/>
                      <w:sz w:val="21"/>
                      <w:szCs w:val="21"/>
                      <w:lang w:eastAsia="zh-CN"/>
                    </w:rPr>
                  </w:pPr>
                  <w:r>
                    <w:rPr>
                      <w:rFonts w:hint="default" w:ascii="Times New Roman" w:hAnsi="Times New Roman" w:eastAsia="宋体" w:cs="Times New Roman"/>
                      <w:b/>
                      <w:bCs w:val="0"/>
                      <w:color w:val="auto"/>
                      <w:kern w:val="2"/>
                      <w:sz w:val="21"/>
                      <w:szCs w:val="21"/>
                      <w:lang w:eastAsia="zh-CN"/>
                    </w:rPr>
                    <w:t>实际建设内容</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bCs w:val="0"/>
                      <w:color w:val="auto"/>
                      <w:kern w:val="2"/>
                      <w:sz w:val="21"/>
                      <w:szCs w:val="21"/>
                      <w:lang w:eastAsia="zh-CN"/>
                    </w:rPr>
                  </w:pPr>
                  <w:r>
                    <w:rPr>
                      <w:rFonts w:hint="default" w:ascii="Times New Roman" w:hAnsi="Times New Roman" w:eastAsia="宋体" w:cs="Times New Roman"/>
                      <w:b/>
                      <w:bCs w:val="0"/>
                      <w:color w:val="auto"/>
                      <w:kern w:val="2"/>
                      <w:sz w:val="21"/>
                      <w:szCs w:val="21"/>
                      <w:lang w:eastAsia="zh-CN"/>
                    </w:rPr>
                    <w:t>是否一致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3" w:hRule="atLeast"/>
                <w:jc w:val="center"/>
              </w:trPr>
              <w:tc>
                <w:tcPr>
                  <w:tcW w:w="65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rPr>
                  </w:pPr>
                  <w:r>
                    <w:rPr>
                      <w:rFonts w:hint="default" w:ascii="Times New Roman" w:hAnsi="Times New Roman" w:eastAsia="宋体" w:cs="Times New Roman"/>
                      <w:b w:val="0"/>
                      <w:bCs/>
                      <w:color w:val="auto"/>
                      <w:kern w:val="2"/>
                      <w:sz w:val="21"/>
                      <w:szCs w:val="21"/>
                    </w:rPr>
                    <w:t>主体</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rPr>
                  </w:pPr>
                  <w:r>
                    <w:rPr>
                      <w:rFonts w:hint="default" w:ascii="Times New Roman" w:hAnsi="Times New Roman" w:eastAsia="宋体" w:cs="Times New Roman"/>
                      <w:b w:val="0"/>
                      <w:bCs/>
                      <w:color w:val="auto"/>
                      <w:kern w:val="2"/>
                      <w:sz w:val="21"/>
                      <w:szCs w:val="21"/>
                    </w:rPr>
                    <w:t>工程</w:t>
                  </w:r>
                </w:p>
              </w:tc>
              <w:tc>
                <w:tcPr>
                  <w:tcW w:w="1337" w:type="dxa"/>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生产</w:t>
                  </w:r>
                  <w:r>
                    <w:rPr>
                      <w:rFonts w:hint="default" w:ascii="Times New Roman" w:hAnsi="Times New Roman" w:eastAsia="宋体" w:cs="Times New Roman"/>
                      <w:b w:val="0"/>
                      <w:bCs/>
                      <w:color w:val="auto"/>
                      <w:kern w:val="2"/>
                      <w:sz w:val="21"/>
                      <w:szCs w:val="21"/>
                      <w:lang w:val="en-US" w:eastAsia="zh-CN"/>
                    </w:rPr>
                    <w:t>区</w:t>
                  </w:r>
                </w:p>
              </w:tc>
              <w:tc>
                <w:tcPr>
                  <w:tcW w:w="3291" w:type="dxa"/>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在马尔康市木尔宗乡斯米村临时占用</w:t>
                  </w:r>
                  <w:r>
                    <w:rPr>
                      <w:rFonts w:hint="default" w:ascii="Times New Roman" w:hAnsi="Times New Roman" w:eastAsia="宋体" w:cs="Times New Roman"/>
                      <w:b w:val="0"/>
                      <w:bCs/>
                      <w:color w:val="auto"/>
                      <w:kern w:val="2"/>
                      <w:sz w:val="21"/>
                      <w:szCs w:val="21"/>
                      <w:lang w:val="en-US" w:eastAsia="zh-CN"/>
                    </w:rPr>
                    <w:t>7.5</w:t>
                  </w:r>
                  <w:r>
                    <w:rPr>
                      <w:rFonts w:hint="eastAsia" w:ascii="Times New Roman" w:hAnsi="Times New Roman" w:eastAsia="宋体" w:cs="Times New Roman"/>
                      <w:b w:val="0"/>
                      <w:bCs/>
                      <w:color w:val="auto"/>
                      <w:kern w:val="2"/>
                      <w:sz w:val="21"/>
                      <w:szCs w:val="21"/>
                      <w:lang w:val="en-US" w:eastAsia="zh-CN"/>
                    </w:rPr>
                    <w:t>亩草地设置一条加工石料生产线，主要对原料进行破碎、筛分，年产</w:t>
                  </w:r>
                  <w:r>
                    <w:rPr>
                      <w:rFonts w:hint="default" w:ascii="Times New Roman" w:hAnsi="Times New Roman" w:eastAsia="宋体" w:cs="Times New Roman"/>
                      <w:b w:val="0"/>
                      <w:bCs/>
                      <w:color w:val="auto"/>
                      <w:kern w:val="2"/>
                      <w:sz w:val="21"/>
                      <w:szCs w:val="21"/>
                      <w:lang w:val="en-US" w:eastAsia="zh-CN"/>
                    </w:rPr>
                    <w:t>5.88</w:t>
                  </w:r>
                  <w:r>
                    <w:rPr>
                      <w:rFonts w:hint="eastAsia" w:ascii="Times New Roman" w:hAnsi="Times New Roman" w:eastAsia="宋体" w:cs="Times New Roman"/>
                      <w:b w:val="0"/>
                      <w:bCs/>
                      <w:color w:val="auto"/>
                      <w:kern w:val="2"/>
                      <w:sz w:val="21"/>
                      <w:szCs w:val="21"/>
                      <w:lang w:val="en-US" w:eastAsia="zh-CN"/>
                    </w:rPr>
                    <w:t>万</w:t>
                  </w:r>
                  <w:r>
                    <w:rPr>
                      <w:rFonts w:hint="default" w:ascii="Times New Roman" w:hAnsi="Times New Roman" w:eastAsia="宋体" w:cs="Times New Roman"/>
                      <w:b w:val="0"/>
                      <w:bCs/>
                      <w:color w:val="auto"/>
                      <w:kern w:val="2"/>
                      <w:sz w:val="21"/>
                      <w:szCs w:val="21"/>
                      <w:lang w:val="en-US" w:eastAsia="zh-CN"/>
                    </w:rPr>
                    <w:t>m</w:t>
                  </w:r>
                  <w:r>
                    <w:rPr>
                      <w:rFonts w:hint="default" w:ascii="Times New Roman" w:hAnsi="Times New Roman" w:eastAsia="宋体" w:cs="Times New Roman"/>
                      <w:b w:val="0"/>
                      <w:bCs/>
                      <w:color w:val="auto"/>
                      <w:kern w:val="2"/>
                      <w:sz w:val="21"/>
                      <w:szCs w:val="21"/>
                      <w:vertAlign w:val="superscript"/>
                      <w:lang w:val="en-US" w:eastAsia="zh-CN"/>
                    </w:rPr>
                    <w:t>3</w:t>
                  </w:r>
                  <w:r>
                    <w:rPr>
                      <w:rFonts w:hint="eastAsia" w:ascii="Times New Roman" w:hAnsi="Times New Roman" w:eastAsia="宋体" w:cs="Times New Roman"/>
                      <w:b w:val="0"/>
                      <w:bCs/>
                      <w:color w:val="auto"/>
                      <w:kern w:val="2"/>
                      <w:sz w:val="21"/>
                      <w:szCs w:val="21"/>
                      <w:lang w:val="en-US" w:eastAsia="zh-CN"/>
                    </w:rPr>
                    <w:t>（</w:t>
                  </w:r>
                  <w:r>
                    <w:rPr>
                      <w:rFonts w:hint="default" w:ascii="Times New Roman" w:hAnsi="Times New Roman" w:eastAsia="宋体" w:cs="Times New Roman"/>
                      <w:b w:val="0"/>
                      <w:bCs/>
                      <w:color w:val="auto"/>
                      <w:kern w:val="2"/>
                      <w:sz w:val="21"/>
                      <w:szCs w:val="21"/>
                      <w:lang w:val="en-US" w:eastAsia="zh-CN"/>
                    </w:rPr>
                    <w:t>10</w:t>
                  </w:r>
                  <w:r>
                    <w:rPr>
                      <w:rFonts w:hint="eastAsia" w:ascii="Times New Roman" w:hAnsi="Times New Roman" w:eastAsia="宋体" w:cs="Times New Roman"/>
                      <w:b w:val="0"/>
                      <w:bCs/>
                      <w:color w:val="auto"/>
                      <w:kern w:val="2"/>
                      <w:sz w:val="21"/>
                      <w:szCs w:val="21"/>
                      <w:lang w:val="en-US" w:eastAsia="zh-CN"/>
                    </w:rPr>
                    <w:t>万</w:t>
                  </w:r>
                  <w:r>
                    <w:rPr>
                      <w:rFonts w:hint="default" w:ascii="Times New Roman" w:hAnsi="Times New Roman" w:eastAsia="宋体" w:cs="Times New Roman"/>
                      <w:b w:val="0"/>
                      <w:bCs/>
                      <w:color w:val="auto"/>
                      <w:kern w:val="2"/>
                      <w:sz w:val="21"/>
                      <w:szCs w:val="21"/>
                      <w:lang w:val="en-US" w:eastAsia="zh-CN"/>
                    </w:rPr>
                    <w:t>t</w:t>
                  </w:r>
                  <w:r>
                    <w:rPr>
                      <w:rFonts w:hint="eastAsia" w:ascii="Times New Roman" w:hAnsi="Times New Roman" w:eastAsia="宋体" w:cs="Times New Roman"/>
                      <w:b w:val="0"/>
                      <w:bCs/>
                      <w:color w:val="auto"/>
                      <w:kern w:val="2"/>
                      <w:sz w:val="21"/>
                      <w:szCs w:val="21"/>
                      <w:lang w:val="en-US" w:eastAsia="zh-CN"/>
                    </w:rPr>
                    <w:t>）砂石料。生产区为全密闭厂房设置。</w:t>
                  </w:r>
                </w:p>
              </w:tc>
              <w:tc>
                <w:tcPr>
                  <w:tcW w:w="3023" w:type="dxa"/>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color w:val="auto"/>
                      <w:kern w:val="2"/>
                      <w:sz w:val="21"/>
                      <w:szCs w:val="21"/>
                      <w:lang w:eastAsia="zh-CN"/>
                    </w:rPr>
                  </w:pPr>
                  <w:r>
                    <w:rPr>
                      <w:rFonts w:hint="eastAsia" w:ascii="Times New Roman" w:hAnsi="Times New Roman" w:eastAsia="宋体" w:cs="Times New Roman"/>
                      <w:b w:val="0"/>
                      <w:bCs/>
                      <w:color w:val="auto"/>
                      <w:kern w:val="2"/>
                      <w:sz w:val="21"/>
                      <w:szCs w:val="21"/>
                      <w:lang w:val="en-US" w:eastAsia="zh-CN"/>
                    </w:rPr>
                    <w:t>在马尔康市木尔宗乡斯米村临时占用</w:t>
                  </w:r>
                  <w:r>
                    <w:rPr>
                      <w:rFonts w:hint="default" w:ascii="Times New Roman" w:hAnsi="Times New Roman" w:eastAsia="宋体" w:cs="Times New Roman"/>
                      <w:b w:val="0"/>
                      <w:bCs/>
                      <w:color w:val="auto"/>
                      <w:kern w:val="2"/>
                      <w:sz w:val="21"/>
                      <w:szCs w:val="21"/>
                      <w:lang w:val="en-US" w:eastAsia="zh-CN"/>
                    </w:rPr>
                    <w:t>7.5</w:t>
                  </w:r>
                  <w:r>
                    <w:rPr>
                      <w:rFonts w:hint="eastAsia" w:ascii="Times New Roman" w:hAnsi="Times New Roman" w:eastAsia="宋体" w:cs="Times New Roman"/>
                      <w:b w:val="0"/>
                      <w:bCs/>
                      <w:color w:val="auto"/>
                      <w:kern w:val="2"/>
                      <w:sz w:val="21"/>
                      <w:szCs w:val="21"/>
                      <w:lang w:val="en-US" w:eastAsia="zh-CN"/>
                    </w:rPr>
                    <w:t>亩草地设置一条加工石料生产线，主要对原料进行破碎、筛分，年产</w:t>
                  </w:r>
                  <w:r>
                    <w:rPr>
                      <w:rFonts w:hint="default" w:ascii="Times New Roman" w:hAnsi="Times New Roman" w:eastAsia="宋体" w:cs="Times New Roman"/>
                      <w:b w:val="0"/>
                      <w:bCs/>
                      <w:color w:val="auto"/>
                      <w:kern w:val="2"/>
                      <w:sz w:val="21"/>
                      <w:szCs w:val="21"/>
                      <w:lang w:val="en-US" w:eastAsia="zh-CN"/>
                    </w:rPr>
                    <w:t>5.88</w:t>
                  </w:r>
                  <w:r>
                    <w:rPr>
                      <w:rFonts w:hint="eastAsia" w:ascii="Times New Roman" w:hAnsi="Times New Roman" w:eastAsia="宋体" w:cs="Times New Roman"/>
                      <w:b w:val="0"/>
                      <w:bCs/>
                      <w:color w:val="auto"/>
                      <w:kern w:val="2"/>
                      <w:sz w:val="21"/>
                      <w:szCs w:val="21"/>
                      <w:lang w:val="en-US" w:eastAsia="zh-CN"/>
                    </w:rPr>
                    <w:t>万</w:t>
                  </w:r>
                  <w:r>
                    <w:rPr>
                      <w:rFonts w:hint="default" w:ascii="Times New Roman" w:hAnsi="Times New Roman" w:eastAsia="宋体" w:cs="Times New Roman"/>
                      <w:b w:val="0"/>
                      <w:bCs/>
                      <w:color w:val="auto"/>
                      <w:kern w:val="2"/>
                      <w:sz w:val="21"/>
                      <w:szCs w:val="21"/>
                      <w:lang w:val="en-US" w:eastAsia="zh-CN"/>
                    </w:rPr>
                    <w:t>m</w:t>
                  </w:r>
                  <w:r>
                    <w:rPr>
                      <w:rFonts w:hint="default" w:ascii="Times New Roman" w:hAnsi="Times New Roman" w:eastAsia="宋体" w:cs="Times New Roman"/>
                      <w:b w:val="0"/>
                      <w:bCs/>
                      <w:color w:val="auto"/>
                      <w:kern w:val="2"/>
                      <w:sz w:val="21"/>
                      <w:szCs w:val="21"/>
                      <w:vertAlign w:val="superscript"/>
                      <w:lang w:val="en-US" w:eastAsia="zh-CN"/>
                    </w:rPr>
                    <w:t>3</w:t>
                  </w:r>
                  <w:r>
                    <w:rPr>
                      <w:rFonts w:hint="eastAsia" w:ascii="Times New Roman" w:hAnsi="Times New Roman" w:eastAsia="宋体" w:cs="Times New Roman"/>
                      <w:b w:val="0"/>
                      <w:bCs/>
                      <w:color w:val="auto"/>
                      <w:kern w:val="2"/>
                      <w:sz w:val="21"/>
                      <w:szCs w:val="21"/>
                      <w:lang w:val="en-US" w:eastAsia="zh-CN"/>
                    </w:rPr>
                    <w:t>（</w:t>
                  </w:r>
                  <w:r>
                    <w:rPr>
                      <w:rFonts w:hint="default" w:ascii="Times New Roman" w:hAnsi="Times New Roman" w:eastAsia="宋体" w:cs="Times New Roman"/>
                      <w:b w:val="0"/>
                      <w:bCs/>
                      <w:color w:val="auto"/>
                      <w:kern w:val="2"/>
                      <w:sz w:val="21"/>
                      <w:szCs w:val="21"/>
                      <w:lang w:val="en-US" w:eastAsia="zh-CN"/>
                    </w:rPr>
                    <w:t>10</w:t>
                  </w:r>
                  <w:r>
                    <w:rPr>
                      <w:rFonts w:hint="eastAsia" w:ascii="Times New Roman" w:hAnsi="Times New Roman" w:eastAsia="宋体" w:cs="Times New Roman"/>
                      <w:b w:val="0"/>
                      <w:bCs/>
                      <w:color w:val="auto"/>
                      <w:kern w:val="2"/>
                      <w:sz w:val="21"/>
                      <w:szCs w:val="21"/>
                      <w:lang w:val="en-US" w:eastAsia="zh-CN"/>
                    </w:rPr>
                    <w:t>万</w:t>
                  </w:r>
                  <w:r>
                    <w:rPr>
                      <w:rFonts w:hint="default" w:ascii="Times New Roman" w:hAnsi="Times New Roman" w:eastAsia="宋体" w:cs="Times New Roman"/>
                      <w:b w:val="0"/>
                      <w:bCs/>
                      <w:color w:val="auto"/>
                      <w:kern w:val="2"/>
                      <w:sz w:val="21"/>
                      <w:szCs w:val="21"/>
                      <w:lang w:val="en-US" w:eastAsia="zh-CN"/>
                    </w:rPr>
                    <w:t>t</w:t>
                  </w:r>
                  <w:r>
                    <w:rPr>
                      <w:rFonts w:hint="eastAsia" w:ascii="Times New Roman" w:hAnsi="Times New Roman" w:eastAsia="宋体" w:cs="Times New Roman"/>
                      <w:b w:val="0"/>
                      <w:bCs/>
                      <w:color w:val="auto"/>
                      <w:kern w:val="2"/>
                      <w:sz w:val="21"/>
                      <w:szCs w:val="21"/>
                      <w:lang w:val="en-US" w:eastAsia="zh-CN"/>
                    </w:rPr>
                    <w:t>）砂石料。</w:t>
                  </w:r>
                </w:p>
              </w:tc>
              <w:tc>
                <w:tcPr>
                  <w:tcW w:w="676" w:type="dxa"/>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eastAsia="zh-CN"/>
                    </w:rPr>
                  </w:pPr>
                  <w:r>
                    <w:rPr>
                      <w:rFonts w:hint="eastAsia" w:ascii="Times New Roman" w:hAnsi="Times New Roman" w:eastAsia="宋体" w:cs="Times New Roman"/>
                      <w:b w:val="0"/>
                      <w:bCs/>
                      <w:color w:val="auto"/>
                      <w:kern w:val="2"/>
                      <w:sz w:val="21"/>
                      <w:szCs w:val="21"/>
                      <w:lang w:val="en-US" w:eastAsia="zh-CN"/>
                    </w:rPr>
                    <w:t>生产区为半密闭厂房设置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6" w:hRule="atLeast"/>
                <w:jc w:val="center"/>
              </w:trPr>
              <w:tc>
                <w:tcPr>
                  <w:tcW w:w="65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eastAsia="zh-CN"/>
                    </w:rPr>
                  </w:pPr>
                  <w:r>
                    <w:rPr>
                      <w:rFonts w:hint="default" w:ascii="Times New Roman" w:hAnsi="Times New Roman" w:eastAsia="宋体" w:cs="Times New Roman"/>
                      <w:b w:val="0"/>
                      <w:bCs/>
                      <w:color w:val="auto"/>
                      <w:kern w:val="2"/>
                      <w:sz w:val="21"/>
                      <w:szCs w:val="21"/>
                      <w:lang w:eastAsia="zh-CN"/>
                    </w:rPr>
                    <w:t>辅助</w:t>
                  </w:r>
                  <w:r>
                    <w:rPr>
                      <w:rFonts w:hint="eastAsia" w:ascii="Times New Roman" w:hAnsi="Times New Roman" w:eastAsia="宋体" w:cs="Times New Roman"/>
                      <w:b w:val="0"/>
                      <w:bCs/>
                      <w:color w:val="auto"/>
                      <w:kern w:val="2"/>
                      <w:sz w:val="21"/>
                      <w:szCs w:val="21"/>
                      <w:lang w:val="en-US" w:eastAsia="zh-CN"/>
                    </w:rPr>
                    <w:t>设施</w:t>
                  </w:r>
                </w:p>
              </w:tc>
              <w:tc>
                <w:tcPr>
                  <w:tcW w:w="1337" w:type="dxa"/>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办公住宿用房</w:t>
                  </w:r>
                </w:p>
              </w:tc>
              <w:tc>
                <w:tcPr>
                  <w:tcW w:w="3291" w:type="dxa"/>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在项目东北侧设置单层办公住宿楼</w:t>
                  </w:r>
                  <w:r>
                    <w:rPr>
                      <w:rFonts w:hint="default" w:ascii="Times New Roman" w:hAnsi="Times New Roman" w:eastAsia="宋体" w:cs="Times New Roman"/>
                      <w:b w:val="0"/>
                      <w:bCs/>
                      <w:color w:val="auto"/>
                      <w:kern w:val="2"/>
                      <w:sz w:val="21"/>
                      <w:szCs w:val="21"/>
                      <w:lang w:val="en-US" w:eastAsia="zh-CN"/>
                    </w:rPr>
                    <w:t>1</w:t>
                  </w:r>
                  <w:r>
                    <w:rPr>
                      <w:rFonts w:hint="eastAsia" w:ascii="Times New Roman" w:hAnsi="Times New Roman" w:eastAsia="宋体" w:cs="Times New Roman"/>
                      <w:b w:val="0"/>
                      <w:bCs/>
                      <w:color w:val="auto"/>
                      <w:kern w:val="2"/>
                      <w:sz w:val="21"/>
                      <w:szCs w:val="21"/>
                      <w:lang w:val="en-US" w:eastAsia="zh-CN"/>
                    </w:rPr>
                    <w:t>栋，彩钢结构，占地面积约</w:t>
                  </w:r>
                  <w:r>
                    <w:rPr>
                      <w:rFonts w:hint="default" w:ascii="Times New Roman" w:hAnsi="Times New Roman" w:eastAsia="宋体" w:cs="Times New Roman"/>
                      <w:b w:val="0"/>
                      <w:bCs/>
                      <w:color w:val="auto"/>
                      <w:kern w:val="2"/>
                      <w:sz w:val="21"/>
                      <w:szCs w:val="21"/>
                      <w:lang w:val="en-US" w:eastAsia="zh-CN"/>
                    </w:rPr>
                    <w:t>150m</w:t>
                  </w:r>
                  <w:r>
                    <w:rPr>
                      <w:rFonts w:hint="default" w:ascii="Times New Roman" w:hAnsi="Times New Roman" w:eastAsia="宋体" w:cs="Times New Roman"/>
                      <w:b w:val="0"/>
                      <w:bCs/>
                      <w:color w:val="auto"/>
                      <w:kern w:val="2"/>
                      <w:sz w:val="21"/>
                      <w:szCs w:val="21"/>
                      <w:vertAlign w:val="superscript"/>
                      <w:lang w:val="en-US" w:eastAsia="zh-CN"/>
                    </w:rPr>
                    <w:t>2</w:t>
                  </w:r>
                  <w:r>
                    <w:rPr>
                      <w:rFonts w:hint="eastAsia" w:ascii="Times New Roman" w:hAnsi="Times New Roman" w:eastAsia="宋体" w:cs="Times New Roman"/>
                      <w:b w:val="0"/>
                      <w:bCs/>
                      <w:color w:val="auto"/>
                      <w:kern w:val="2"/>
                      <w:sz w:val="21"/>
                      <w:szCs w:val="21"/>
                      <w:lang w:val="en-US"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紧邻办公住宿用房设置单层食堂一间，彩钢结构，单层，负责一日三餐。</w:t>
                  </w:r>
                </w:p>
              </w:tc>
              <w:tc>
                <w:tcPr>
                  <w:tcW w:w="30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2"/>
                      <w:sz w:val="21"/>
                      <w:szCs w:val="21"/>
                    </w:rPr>
                  </w:pPr>
                  <w:r>
                    <w:rPr>
                      <w:rFonts w:hint="eastAsia" w:ascii="Times New Roman" w:hAnsi="Times New Roman" w:eastAsia="宋体" w:cs="Times New Roman"/>
                      <w:b w:val="0"/>
                      <w:bCs/>
                      <w:color w:val="auto"/>
                      <w:kern w:val="2"/>
                      <w:sz w:val="21"/>
                      <w:szCs w:val="21"/>
                      <w:lang w:val="en-US" w:eastAsia="zh-CN"/>
                    </w:rPr>
                    <w:t>在项目东北侧设置单层办公住宿楼</w:t>
                  </w:r>
                  <w:r>
                    <w:rPr>
                      <w:rFonts w:hint="default" w:ascii="Times New Roman" w:hAnsi="Times New Roman" w:eastAsia="宋体" w:cs="Times New Roman"/>
                      <w:b w:val="0"/>
                      <w:bCs/>
                      <w:color w:val="auto"/>
                      <w:kern w:val="2"/>
                      <w:sz w:val="21"/>
                      <w:szCs w:val="21"/>
                      <w:lang w:val="en-US" w:eastAsia="zh-CN"/>
                    </w:rPr>
                    <w:t>1</w:t>
                  </w:r>
                  <w:r>
                    <w:rPr>
                      <w:rFonts w:hint="eastAsia" w:ascii="Times New Roman" w:hAnsi="Times New Roman" w:eastAsia="宋体" w:cs="Times New Roman"/>
                      <w:b w:val="0"/>
                      <w:bCs/>
                      <w:color w:val="auto"/>
                      <w:kern w:val="2"/>
                      <w:sz w:val="21"/>
                      <w:szCs w:val="21"/>
                      <w:lang w:val="en-US" w:eastAsia="zh-CN"/>
                    </w:rPr>
                    <w:t>栋，彩钢结构，占地面积约</w:t>
                  </w:r>
                  <w:r>
                    <w:rPr>
                      <w:rFonts w:hint="default" w:ascii="Times New Roman" w:hAnsi="Times New Roman" w:eastAsia="宋体" w:cs="Times New Roman"/>
                      <w:b w:val="0"/>
                      <w:bCs/>
                      <w:color w:val="auto"/>
                      <w:kern w:val="2"/>
                      <w:sz w:val="21"/>
                      <w:szCs w:val="21"/>
                      <w:lang w:val="en-US" w:eastAsia="zh-CN"/>
                    </w:rPr>
                    <w:t>150m</w:t>
                  </w:r>
                  <w:r>
                    <w:rPr>
                      <w:rFonts w:hint="default" w:ascii="Times New Roman" w:hAnsi="Times New Roman" w:eastAsia="宋体" w:cs="Times New Roman"/>
                      <w:b w:val="0"/>
                      <w:bCs/>
                      <w:color w:val="auto"/>
                      <w:kern w:val="2"/>
                      <w:sz w:val="21"/>
                      <w:szCs w:val="21"/>
                      <w:vertAlign w:val="superscript"/>
                      <w:lang w:val="en-US" w:eastAsia="zh-CN"/>
                    </w:rPr>
                    <w:t>2</w:t>
                  </w:r>
                  <w:r>
                    <w:rPr>
                      <w:rFonts w:hint="eastAsia" w:ascii="Times New Roman" w:hAnsi="Times New Roman" w:eastAsia="宋体" w:cs="Times New Roman"/>
                      <w:b w:val="0"/>
                      <w:bCs/>
                      <w:color w:val="auto"/>
                      <w:kern w:val="2"/>
                      <w:sz w:val="21"/>
                      <w:szCs w:val="21"/>
                      <w:lang w:val="en-US" w:eastAsia="zh-CN"/>
                    </w:rPr>
                    <w:t>；紧邻办公住宿用房设置单层食堂一间，彩钢结构，单层，负责一日三餐。</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rPr>
                  </w:pPr>
                  <w:r>
                    <w:rPr>
                      <w:rFonts w:hint="default" w:ascii="Times New Roman" w:hAnsi="Times New Roman" w:eastAsia="宋体" w:cs="Times New Roman"/>
                      <w:b w:val="0"/>
                      <w:bCs/>
                      <w:color w:val="auto"/>
                      <w:kern w:val="2"/>
                      <w:sz w:val="21"/>
                      <w:szCs w:val="21"/>
                      <w:lang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jc w:val="center"/>
              </w:trPr>
              <w:tc>
                <w:tcPr>
                  <w:tcW w:w="653"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r>
                    <w:rPr>
                      <w:rFonts w:hint="default" w:ascii="Times New Roman" w:hAnsi="Times New Roman" w:eastAsia="宋体" w:cs="Times New Roman"/>
                      <w:b w:val="0"/>
                      <w:bCs/>
                      <w:color w:val="auto"/>
                      <w:kern w:val="2"/>
                      <w:sz w:val="21"/>
                      <w:szCs w:val="21"/>
                      <w:lang w:val="en-US" w:eastAsia="zh-CN"/>
                    </w:rPr>
                    <w:t>公用工程</w:t>
                  </w:r>
                </w:p>
              </w:tc>
              <w:tc>
                <w:tcPr>
                  <w:tcW w:w="1337" w:type="dxa"/>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color w:val="auto"/>
                      <w:kern w:val="2"/>
                      <w:sz w:val="21"/>
                      <w:szCs w:val="21"/>
                      <w:lang w:val="en-US" w:eastAsia="zh-CN"/>
                    </w:rPr>
                  </w:pPr>
                  <w:r>
                    <w:rPr>
                      <w:rFonts w:hint="default" w:ascii="Times New Roman" w:hAnsi="Times New Roman" w:eastAsia="宋体" w:cs="Times New Roman"/>
                      <w:b w:val="0"/>
                      <w:bCs/>
                      <w:color w:val="auto"/>
                      <w:kern w:val="2"/>
                      <w:sz w:val="21"/>
                      <w:szCs w:val="21"/>
                      <w:lang w:val="en-US" w:eastAsia="zh-CN"/>
                    </w:rPr>
                    <w:t>供水</w:t>
                  </w:r>
                </w:p>
              </w:tc>
              <w:tc>
                <w:tcPr>
                  <w:tcW w:w="3291" w:type="dxa"/>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eastAsia"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生产用水：取自绰斯甲河，用潜水泵抽至清水池备用。</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生活用水：来自当地山泉水。</w:t>
                  </w:r>
                </w:p>
              </w:tc>
              <w:tc>
                <w:tcPr>
                  <w:tcW w:w="30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eastAsia"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生产用水：取自绰斯甲河，用潜水泵抽至清水池备用。</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both"/>
                    <w:textAlignment w:val="auto"/>
                    <w:outlineLvl w:val="9"/>
                    <w:rPr>
                      <w:rFonts w:hint="default" w:ascii="Times New Roman" w:hAnsi="Times New Roman" w:eastAsia="宋体" w:cs="Times New Roman"/>
                      <w:b w:val="0"/>
                      <w:bCs/>
                      <w:color w:val="auto"/>
                      <w:kern w:val="0"/>
                      <w:sz w:val="21"/>
                      <w:szCs w:val="21"/>
                      <w:lang w:val="en-US"/>
                    </w:rPr>
                  </w:pPr>
                  <w:r>
                    <w:rPr>
                      <w:rFonts w:hint="eastAsia" w:ascii="Times New Roman" w:hAnsi="Times New Roman" w:eastAsia="宋体" w:cs="Times New Roman"/>
                      <w:b w:val="0"/>
                      <w:bCs/>
                      <w:color w:val="auto"/>
                      <w:kern w:val="2"/>
                      <w:sz w:val="21"/>
                      <w:szCs w:val="21"/>
                      <w:lang w:val="en-US" w:eastAsia="zh-CN"/>
                    </w:rPr>
                    <w:t>生活用水：来自当地山泉水。</w:t>
                  </w:r>
                </w:p>
              </w:tc>
              <w:tc>
                <w:tcPr>
                  <w:tcW w:w="676"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eastAsia="zh-CN"/>
                    </w:rPr>
                  </w:pPr>
                  <w:r>
                    <w:rPr>
                      <w:rFonts w:hint="default" w:ascii="Times New Roman" w:hAnsi="Times New Roman" w:eastAsia="宋体" w:cs="Times New Roman"/>
                      <w:b w:val="0"/>
                      <w:bCs/>
                      <w:color w:val="auto"/>
                      <w:kern w:val="2"/>
                      <w:sz w:val="21"/>
                      <w:szCs w:val="21"/>
                      <w:lang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jc w:val="center"/>
              </w:trPr>
              <w:tc>
                <w:tcPr>
                  <w:tcW w:w="653"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p>
              </w:tc>
              <w:tc>
                <w:tcPr>
                  <w:tcW w:w="1337" w:type="dxa"/>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r>
                    <w:rPr>
                      <w:rFonts w:hint="default" w:ascii="Times New Roman" w:hAnsi="Times New Roman" w:eastAsia="宋体" w:cs="Times New Roman"/>
                      <w:b w:val="0"/>
                      <w:bCs/>
                      <w:color w:val="auto"/>
                      <w:kern w:val="2"/>
                      <w:sz w:val="21"/>
                      <w:szCs w:val="21"/>
                      <w:lang w:val="en-US" w:eastAsia="zh-CN"/>
                    </w:rPr>
                    <w:t>供电</w:t>
                  </w:r>
                </w:p>
              </w:tc>
              <w:tc>
                <w:tcPr>
                  <w:tcW w:w="3291" w:type="dxa"/>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来自于木尔宗乡斯米村电网。</w:t>
                  </w:r>
                </w:p>
              </w:tc>
              <w:tc>
                <w:tcPr>
                  <w:tcW w:w="30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0"/>
                      <w:sz w:val="21"/>
                      <w:szCs w:val="21"/>
                    </w:rPr>
                  </w:pPr>
                  <w:r>
                    <w:rPr>
                      <w:rFonts w:hint="eastAsia" w:ascii="Times New Roman" w:hAnsi="Times New Roman" w:eastAsia="宋体" w:cs="Times New Roman"/>
                      <w:b w:val="0"/>
                      <w:bCs/>
                      <w:color w:val="auto"/>
                      <w:kern w:val="2"/>
                      <w:sz w:val="21"/>
                      <w:szCs w:val="21"/>
                      <w:lang w:val="en-US" w:eastAsia="zh-CN"/>
                    </w:rPr>
                    <w:t>来自于木尔宗乡斯米村电网。</w:t>
                  </w:r>
                </w:p>
              </w:tc>
              <w:tc>
                <w:tcPr>
                  <w:tcW w:w="676"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 w:hRule="atLeast"/>
                <w:jc w:val="center"/>
              </w:trPr>
              <w:tc>
                <w:tcPr>
                  <w:tcW w:w="653"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储运工程</w:t>
                  </w:r>
                </w:p>
              </w:tc>
              <w:tc>
                <w:tcPr>
                  <w:tcW w:w="1337" w:type="dxa"/>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原料区</w:t>
                  </w:r>
                </w:p>
              </w:tc>
              <w:tc>
                <w:tcPr>
                  <w:tcW w:w="3291" w:type="dxa"/>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eastAsia"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在厂区最西侧设置</w:t>
                  </w:r>
                  <w:r>
                    <w:rPr>
                      <w:rFonts w:hint="default" w:ascii="Times New Roman" w:hAnsi="Times New Roman" w:eastAsia="宋体" w:cs="Times New Roman"/>
                      <w:b w:val="0"/>
                      <w:bCs/>
                      <w:color w:val="auto"/>
                      <w:kern w:val="2"/>
                      <w:sz w:val="21"/>
                      <w:szCs w:val="21"/>
                      <w:lang w:val="en-US" w:eastAsia="zh-CN"/>
                    </w:rPr>
                    <w:t>1</w:t>
                  </w:r>
                  <w:r>
                    <w:rPr>
                      <w:rFonts w:hint="eastAsia" w:ascii="Times New Roman" w:hAnsi="Times New Roman" w:eastAsia="宋体" w:cs="Times New Roman"/>
                      <w:b w:val="0"/>
                      <w:bCs/>
                      <w:color w:val="auto"/>
                      <w:kern w:val="2"/>
                      <w:sz w:val="21"/>
                      <w:szCs w:val="21"/>
                      <w:lang w:val="en-US" w:eastAsia="zh-CN"/>
                    </w:rPr>
                    <w:t>个原料堆场，全封闭，占地面积约</w:t>
                  </w:r>
                  <w:r>
                    <w:rPr>
                      <w:rFonts w:hint="default" w:ascii="Times New Roman" w:hAnsi="Times New Roman" w:eastAsia="宋体" w:cs="Times New Roman"/>
                      <w:b w:val="0"/>
                      <w:bCs/>
                      <w:color w:val="auto"/>
                      <w:kern w:val="2"/>
                      <w:sz w:val="21"/>
                      <w:szCs w:val="21"/>
                      <w:lang w:val="en-US" w:eastAsia="zh-CN"/>
                    </w:rPr>
                    <w:t>1200m</w:t>
                  </w:r>
                  <w:r>
                    <w:rPr>
                      <w:rFonts w:hint="default" w:ascii="Times New Roman" w:hAnsi="Times New Roman" w:eastAsia="宋体" w:cs="Times New Roman"/>
                      <w:b w:val="0"/>
                      <w:bCs/>
                      <w:color w:val="auto"/>
                      <w:kern w:val="2"/>
                      <w:sz w:val="21"/>
                      <w:szCs w:val="21"/>
                      <w:vertAlign w:val="superscript"/>
                      <w:lang w:val="en-US" w:eastAsia="zh-CN"/>
                    </w:rPr>
                    <w:t>2</w:t>
                  </w:r>
                  <w:r>
                    <w:rPr>
                      <w:rFonts w:hint="eastAsia" w:ascii="Times New Roman" w:hAnsi="Times New Roman" w:eastAsia="宋体" w:cs="Times New Roman"/>
                      <w:b w:val="0"/>
                      <w:bCs/>
                      <w:color w:val="auto"/>
                      <w:kern w:val="2"/>
                      <w:sz w:val="21"/>
                      <w:szCs w:val="21"/>
                      <w:lang w:val="en-US" w:eastAsia="zh-CN"/>
                    </w:rPr>
                    <w:t>。</w:t>
                  </w:r>
                </w:p>
              </w:tc>
              <w:tc>
                <w:tcPr>
                  <w:tcW w:w="30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0"/>
                      <w:sz w:val="21"/>
                      <w:szCs w:val="21"/>
                      <w:lang w:val="en-US"/>
                    </w:rPr>
                  </w:pPr>
                  <w:r>
                    <w:rPr>
                      <w:rFonts w:hint="eastAsia" w:ascii="Times New Roman" w:hAnsi="Times New Roman" w:eastAsia="宋体" w:cs="Times New Roman"/>
                      <w:b w:val="0"/>
                      <w:bCs/>
                      <w:color w:val="auto"/>
                      <w:kern w:val="2"/>
                      <w:sz w:val="21"/>
                      <w:szCs w:val="21"/>
                      <w:lang w:val="en-US" w:eastAsia="zh-CN"/>
                    </w:rPr>
                    <w:t>砂石料根据每日生产需要将洞渣运送至厂区进行生产，不设置原料堆场，对于装卸区的少量原料采用纱网覆盖并喷雾降尘</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纱网覆盖+喷雾降尘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jc w:val="center"/>
              </w:trPr>
              <w:tc>
                <w:tcPr>
                  <w:tcW w:w="653"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p>
              </w:tc>
              <w:tc>
                <w:tcPr>
                  <w:tcW w:w="1337" w:type="dxa"/>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成品区</w:t>
                  </w:r>
                </w:p>
              </w:tc>
              <w:tc>
                <w:tcPr>
                  <w:tcW w:w="3291" w:type="dxa"/>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eastAsia"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在厂区最东侧设置</w:t>
                  </w:r>
                  <w:r>
                    <w:rPr>
                      <w:rFonts w:hint="default" w:ascii="Times New Roman" w:hAnsi="Times New Roman" w:eastAsia="宋体" w:cs="Times New Roman"/>
                      <w:b w:val="0"/>
                      <w:bCs/>
                      <w:color w:val="auto"/>
                      <w:kern w:val="2"/>
                      <w:sz w:val="21"/>
                      <w:szCs w:val="21"/>
                      <w:lang w:val="en-US" w:eastAsia="zh-CN"/>
                    </w:rPr>
                    <w:t>1</w:t>
                  </w:r>
                  <w:r>
                    <w:rPr>
                      <w:rFonts w:hint="eastAsia" w:ascii="Times New Roman" w:hAnsi="Times New Roman" w:eastAsia="宋体" w:cs="Times New Roman"/>
                      <w:b w:val="0"/>
                      <w:bCs/>
                      <w:color w:val="auto"/>
                      <w:kern w:val="2"/>
                      <w:sz w:val="21"/>
                      <w:szCs w:val="21"/>
                      <w:lang w:val="en-US" w:eastAsia="zh-CN"/>
                    </w:rPr>
                    <w:t>个成品堆场，全封闭，占地面积约</w:t>
                  </w:r>
                  <w:r>
                    <w:rPr>
                      <w:rFonts w:hint="default" w:ascii="Times New Roman" w:hAnsi="Times New Roman" w:eastAsia="宋体" w:cs="Times New Roman"/>
                      <w:b w:val="0"/>
                      <w:bCs/>
                      <w:color w:val="auto"/>
                      <w:kern w:val="2"/>
                      <w:sz w:val="21"/>
                      <w:szCs w:val="21"/>
                      <w:lang w:val="en-US" w:eastAsia="zh-CN"/>
                    </w:rPr>
                    <w:t>1200m</w:t>
                  </w:r>
                  <w:r>
                    <w:rPr>
                      <w:rFonts w:hint="default" w:ascii="Times New Roman" w:hAnsi="Times New Roman" w:eastAsia="宋体" w:cs="Times New Roman"/>
                      <w:b w:val="0"/>
                      <w:bCs/>
                      <w:color w:val="auto"/>
                      <w:kern w:val="2"/>
                      <w:sz w:val="21"/>
                      <w:szCs w:val="21"/>
                      <w:vertAlign w:val="superscript"/>
                      <w:lang w:val="en-US" w:eastAsia="zh-CN"/>
                    </w:rPr>
                    <w:t>2</w:t>
                  </w:r>
                  <w:r>
                    <w:rPr>
                      <w:rFonts w:hint="eastAsia" w:ascii="Times New Roman" w:hAnsi="Times New Roman" w:eastAsia="宋体" w:cs="Times New Roman"/>
                      <w:b w:val="0"/>
                      <w:bCs/>
                      <w:color w:val="auto"/>
                      <w:kern w:val="2"/>
                      <w:sz w:val="21"/>
                      <w:szCs w:val="21"/>
                      <w:lang w:val="en-US" w:eastAsia="zh-CN"/>
                    </w:rPr>
                    <w:t>。</w:t>
                  </w:r>
                </w:p>
              </w:tc>
              <w:tc>
                <w:tcPr>
                  <w:tcW w:w="30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0"/>
                      <w:sz w:val="21"/>
                      <w:szCs w:val="21"/>
                    </w:rPr>
                  </w:pPr>
                  <w:r>
                    <w:rPr>
                      <w:rFonts w:hint="eastAsia" w:ascii="Times New Roman" w:hAnsi="Times New Roman" w:eastAsia="宋体" w:cs="Times New Roman"/>
                      <w:b w:val="0"/>
                      <w:bCs/>
                      <w:color w:val="auto"/>
                      <w:kern w:val="2"/>
                      <w:sz w:val="21"/>
                      <w:szCs w:val="21"/>
                      <w:lang w:val="en-US" w:eastAsia="zh-CN"/>
                    </w:rPr>
                    <w:t>产品加工好后及时运送至项目部内现有成品堆场，不在厂区内长期暂存。</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不在厂区内暂存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653"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eastAsia="zh-CN"/>
                    </w:rPr>
                  </w:pPr>
                  <w:r>
                    <w:rPr>
                      <w:rFonts w:hint="default" w:ascii="Times New Roman" w:hAnsi="Times New Roman" w:eastAsia="宋体" w:cs="Times New Roman"/>
                      <w:b w:val="0"/>
                      <w:bCs/>
                      <w:color w:val="auto"/>
                      <w:kern w:val="2"/>
                      <w:sz w:val="21"/>
                      <w:szCs w:val="21"/>
                      <w:lang w:eastAsia="zh-CN"/>
                    </w:rPr>
                    <w:t>环保工程</w:t>
                  </w:r>
                </w:p>
              </w:tc>
              <w:tc>
                <w:tcPr>
                  <w:tcW w:w="1337" w:type="dxa"/>
                  <w:vMerge w:val="restart"/>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r>
                    <w:rPr>
                      <w:rFonts w:hint="default" w:ascii="Times New Roman" w:hAnsi="Times New Roman" w:eastAsia="宋体" w:cs="Times New Roman"/>
                      <w:b w:val="0"/>
                      <w:bCs/>
                      <w:color w:val="auto"/>
                      <w:kern w:val="2"/>
                      <w:sz w:val="21"/>
                      <w:szCs w:val="21"/>
                      <w:lang w:val="en-US" w:eastAsia="zh-CN"/>
                    </w:rPr>
                    <w:t>废水治理</w:t>
                  </w:r>
                </w:p>
              </w:tc>
              <w:tc>
                <w:tcPr>
                  <w:tcW w:w="3291" w:type="dxa"/>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本项目生活污水经办公楼南侧化粪池（</w:t>
                  </w:r>
                  <w:r>
                    <w:rPr>
                      <w:rFonts w:hint="default" w:ascii="Times New Roman" w:hAnsi="Times New Roman" w:eastAsia="宋体" w:cs="Times New Roman"/>
                      <w:b w:val="0"/>
                      <w:bCs/>
                      <w:color w:val="auto"/>
                      <w:kern w:val="2"/>
                      <w:sz w:val="21"/>
                      <w:szCs w:val="21"/>
                      <w:lang w:val="en-US" w:eastAsia="zh-CN"/>
                    </w:rPr>
                    <w:t>10m</w:t>
                  </w:r>
                  <w:r>
                    <w:rPr>
                      <w:rFonts w:hint="default" w:ascii="Times New Roman" w:hAnsi="Times New Roman" w:eastAsia="宋体" w:cs="Times New Roman"/>
                      <w:b w:val="0"/>
                      <w:bCs/>
                      <w:color w:val="auto"/>
                      <w:kern w:val="2"/>
                      <w:sz w:val="21"/>
                      <w:szCs w:val="21"/>
                      <w:vertAlign w:val="superscript"/>
                      <w:lang w:val="en-US" w:eastAsia="zh-CN"/>
                    </w:rPr>
                    <w:t>3</w:t>
                  </w:r>
                  <w:r>
                    <w:rPr>
                      <w:rFonts w:hint="eastAsia" w:ascii="Times New Roman" w:hAnsi="Times New Roman" w:eastAsia="宋体" w:cs="Times New Roman"/>
                      <w:b w:val="0"/>
                      <w:bCs/>
                      <w:color w:val="auto"/>
                      <w:kern w:val="2"/>
                      <w:sz w:val="21"/>
                      <w:szCs w:val="21"/>
                      <w:lang w:val="en-US" w:eastAsia="zh-CN"/>
                    </w:rPr>
                    <w:t>）预处理后用于周边林灌、草灌。</w:t>
                  </w:r>
                </w:p>
              </w:tc>
              <w:tc>
                <w:tcPr>
                  <w:tcW w:w="30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0"/>
                      <w:sz w:val="21"/>
                      <w:szCs w:val="21"/>
                      <w:lang w:val="en-US"/>
                    </w:rPr>
                  </w:pPr>
                  <w:r>
                    <w:rPr>
                      <w:rFonts w:hint="eastAsia" w:ascii="Times New Roman" w:hAnsi="Times New Roman" w:eastAsia="宋体" w:cs="Times New Roman"/>
                      <w:b w:val="0"/>
                      <w:bCs/>
                      <w:color w:val="auto"/>
                      <w:kern w:val="2"/>
                      <w:sz w:val="21"/>
                      <w:szCs w:val="21"/>
                      <w:lang w:val="en-US" w:eastAsia="zh-CN"/>
                    </w:rPr>
                    <w:t>本项目生活污水经办公楼南侧化粪池（</w:t>
                  </w:r>
                  <w:r>
                    <w:rPr>
                      <w:rFonts w:hint="default" w:ascii="Times New Roman" w:hAnsi="Times New Roman" w:eastAsia="宋体" w:cs="Times New Roman"/>
                      <w:b w:val="0"/>
                      <w:bCs/>
                      <w:color w:val="auto"/>
                      <w:kern w:val="2"/>
                      <w:sz w:val="21"/>
                      <w:szCs w:val="21"/>
                      <w:lang w:val="en-US" w:eastAsia="zh-CN"/>
                    </w:rPr>
                    <w:t>10m</w:t>
                  </w:r>
                  <w:r>
                    <w:rPr>
                      <w:rFonts w:hint="default" w:ascii="Times New Roman" w:hAnsi="Times New Roman" w:eastAsia="宋体" w:cs="Times New Roman"/>
                      <w:b w:val="0"/>
                      <w:bCs/>
                      <w:color w:val="auto"/>
                      <w:kern w:val="2"/>
                      <w:sz w:val="21"/>
                      <w:szCs w:val="21"/>
                      <w:vertAlign w:val="superscript"/>
                      <w:lang w:val="en-US" w:eastAsia="zh-CN"/>
                    </w:rPr>
                    <w:t>3</w:t>
                  </w:r>
                  <w:r>
                    <w:rPr>
                      <w:rFonts w:hint="eastAsia" w:ascii="Times New Roman" w:hAnsi="Times New Roman" w:eastAsia="宋体" w:cs="Times New Roman"/>
                      <w:b w:val="0"/>
                      <w:bCs/>
                      <w:color w:val="auto"/>
                      <w:kern w:val="2"/>
                      <w:sz w:val="21"/>
                      <w:szCs w:val="21"/>
                      <w:lang w:val="en-US" w:eastAsia="zh-CN"/>
                    </w:rPr>
                    <w:t>）预处理后用于周边林灌、草灌。</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0"/>
                      <w:sz w:val="21"/>
                      <w:szCs w:val="21"/>
                    </w:rPr>
                  </w:pPr>
                  <w:r>
                    <w:rPr>
                      <w:rFonts w:hint="default" w:ascii="Times New Roman" w:hAnsi="Times New Roman" w:eastAsia="宋体" w:cs="Times New Roman"/>
                      <w:b w:val="0"/>
                      <w:bCs/>
                      <w:color w:val="auto"/>
                      <w:kern w:val="2"/>
                      <w:sz w:val="21"/>
                      <w:szCs w:val="21"/>
                      <w:lang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653"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rPr>
                  </w:pPr>
                </w:p>
              </w:tc>
              <w:tc>
                <w:tcPr>
                  <w:tcW w:w="1337" w:type="dxa"/>
                  <w:vMerge w:val="continue"/>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p>
              </w:tc>
              <w:tc>
                <w:tcPr>
                  <w:tcW w:w="3291" w:type="dxa"/>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食堂废水经隔油池（</w:t>
                  </w:r>
                  <w:r>
                    <w:rPr>
                      <w:rFonts w:hint="default" w:ascii="Times New Roman" w:hAnsi="Times New Roman" w:eastAsia="宋体" w:cs="Times New Roman"/>
                      <w:b w:val="0"/>
                      <w:bCs/>
                      <w:color w:val="auto"/>
                      <w:kern w:val="2"/>
                      <w:sz w:val="21"/>
                      <w:szCs w:val="21"/>
                      <w:lang w:val="en-US" w:eastAsia="zh-CN"/>
                    </w:rPr>
                    <w:t>0.5m</w:t>
                  </w:r>
                  <w:r>
                    <w:rPr>
                      <w:rFonts w:hint="default" w:ascii="Times New Roman" w:hAnsi="Times New Roman" w:eastAsia="宋体" w:cs="Times New Roman"/>
                      <w:b w:val="0"/>
                      <w:bCs/>
                      <w:color w:val="auto"/>
                      <w:kern w:val="2"/>
                      <w:sz w:val="21"/>
                      <w:szCs w:val="21"/>
                      <w:vertAlign w:val="superscript"/>
                      <w:lang w:val="en-US" w:eastAsia="zh-CN"/>
                    </w:rPr>
                    <w:t>3</w:t>
                  </w:r>
                  <w:r>
                    <w:rPr>
                      <w:rFonts w:hint="eastAsia" w:ascii="Times New Roman" w:hAnsi="Times New Roman" w:eastAsia="宋体" w:cs="Times New Roman"/>
                      <w:b w:val="0"/>
                      <w:bCs/>
                      <w:color w:val="auto"/>
                      <w:kern w:val="2"/>
                      <w:sz w:val="21"/>
                      <w:szCs w:val="21"/>
                      <w:lang w:val="en-US" w:eastAsia="zh-CN"/>
                    </w:rPr>
                    <w:t>）预处理后进入化粪池。</w:t>
                  </w:r>
                </w:p>
              </w:tc>
              <w:tc>
                <w:tcPr>
                  <w:tcW w:w="30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2"/>
                      <w:sz w:val="21"/>
                      <w:szCs w:val="21"/>
                    </w:rPr>
                  </w:pPr>
                  <w:r>
                    <w:rPr>
                      <w:rFonts w:hint="eastAsia" w:ascii="Times New Roman" w:hAnsi="Times New Roman" w:eastAsia="宋体" w:cs="Times New Roman"/>
                      <w:b w:val="0"/>
                      <w:bCs/>
                      <w:color w:val="auto"/>
                      <w:kern w:val="2"/>
                      <w:sz w:val="21"/>
                      <w:szCs w:val="21"/>
                      <w:lang w:val="en-US" w:eastAsia="zh-CN"/>
                    </w:rPr>
                    <w:t>食堂废水经隔油池（</w:t>
                  </w:r>
                  <w:r>
                    <w:rPr>
                      <w:rFonts w:hint="default" w:ascii="Times New Roman" w:hAnsi="Times New Roman" w:eastAsia="宋体" w:cs="Times New Roman"/>
                      <w:b w:val="0"/>
                      <w:bCs/>
                      <w:color w:val="auto"/>
                      <w:kern w:val="2"/>
                      <w:sz w:val="21"/>
                      <w:szCs w:val="21"/>
                      <w:lang w:val="en-US" w:eastAsia="zh-CN"/>
                    </w:rPr>
                    <w:t>0.5m</w:t>
                  </w:r>
                  <w:r>
                    <w:rPr>
                      <w:rFonts w:hint="default" w:ascii="Times New Roman" w:hAnsi="Times New Roman" w:eastAsia="宋体" w:cs="Times New Roman"/>
                      <w:b w:val="0"/>
                      <w:bCs/>
                      <w:color w:val="auto"/>
                      <w:kern w:val="2"/>
                      <w:sz w:val="21"/>
                      <w:szCs w:val="21"/>
                      <w:vertAlign w:val="superscript"/>
                      <w:lang w:val="en-US" w:eastAsia="zh-CN"/>
                    </w:rPr>
                    <w:t>3</w:t>
                  </w:r>
                  <w:r>
                    <w:rPr>
                      <w:rFonts w:hint="eastAsia" w:ascii="Times New Roman" w:hAnsi="Times New Roman" w:eastAsia="宋体" w:cs="Times New Roman"/>
                      <w:b w:val="0"/>
                      <w:bCs/>
                      <w:color w:val="auto"/>
                      <w:kern w:val="2"/>
                      <w:sz w:val="21"/>
                      <w:szCs w:val="21"/>
                      <w:lang w:val="en-US" w:eastAsia="zh-CN"/>
                    </w:rPr>
                    <w:t>）预处理后进入化粪池。</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rPr>
                  </w:pPr>
                  <w:r>
                    <w:rPr>
                      <w:rFonts w:hint="default" w:ascii="Times New Roman" w:hAnsi="Times New Roman" w:eastAsia="宋体" w:cs="Times New Roman"/>
                      <w:b w:val="0"/>
                      <w:bCs/>
                      <w:color w:val="auto"/>
                      <w:kern w:val="2"/>
                      <w:sz w:val="21"/>
                      <w:szCs w:val="21"/>
                      <w:lang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53"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rPr>
                  </w:pPr>
                </w:p>
              </w:tc>
              <w:tc>
                <w:tcPr>
                  <w:tcW w:w="1337" w:type="dxa"/>
                  <w:vMerge w:val="continue"/>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p>
              </w:tc>
              <w:tc>
                <w:tcPr>
                  <w:tcW w:w="3291" w:type="dxa"/>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对于生产中产生的洗砂废水，设置三级沉淀池（</w:t>
                  </w:r>
                  <w:r>
                    <w:rPr>
                      <w:rFonts w:hint="default" w:ascii="Times New Roman" w:hAnsi="Times New Roman" w:eastAsia="宋体" w:cs="Times New Roman"/>
                      <w:b w:val="0"/>
                      <w:bCs/>
                      <w:color w:val="auto"/>
                      <w:kern w:val="2"/>
                      <w:sz w:val="21"/>
                      <w:szCs w:val="21"/>
                      <w:lang w:val="en-US" w:eastAsia="zh-CN"/>
                    </w:rPr>
                    <w:t>100m</w:t>
                  </w:r>
                  <w:r>
                    <w:rPr>
                      <w:rFonts w:hint="default" w:ascii="Times New Roman" w:hAnsi="Times New Roman" w:eastAsia="宋体" w:cs="Times New Roman"/>
                      <w:b w:val="0"/>
                      <w:bCs/>
                      <w:color w:val="auto"/>
                      <w:kern w:val="2"/>
                      <w:sz w:val="21"/>
                      <w:szCs w:val="21"/>
                      <w:vertAlign w:val="superscript"/>
                      <w:lang w:val="en-US" w:eastAsia="zh-CN"/>
                    </w:rPr>
                    <w:t>3</w:t>
                  </w:r>
                  <w:r>
                    <w:rPr>
                      <w:rFonts w:hint="eastAsia" w:ascii="Times New Roman" w:hAnsi="Times New Roman" w:eastAsia="宋体" w:cs="Times New Roman"/>
                      <w:b w:val="0"/>
                      <w:bCs/>
                      <w:color w:val="auto"/>
                      <w:kern w:val="2"/>
                      <w:sz w:val="21"/>
                      <w:szCs w:val="21"/>
                      <w:lang w:val="en-US" w:eastAsia="zh-CN"/>
                    </w:rPr>
                    <w:t>）处理工艺进行处理，沉淀后回用于洗砂工序；位于加工区南侧，池体及池底做防渗处理。</w:t>
                  </w:r>
                </w:p>
              </w:tc>
              <w:tc>
                <w:tcPr>
                  <w:tcW w:w="30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对于生产中产生的洗砂废水，采用400</w:t>
                  </w:r>
                  <w:r>
                    <w:rPr>
                      <w:rFonts w:hint="default" w:ascii="Times New Roman" w:hAnsi="Times New Roman" w:eastAsia="宋体" w:cs="Times New Roman"/>
                      <w:b w:val="0"/>
                      <w:bCs/>
                      <w:color w:val="auto"/>
                      <w:kern w:val="2"/>
                      <w:sz w:val="21"/>
                      <w:szCs w:val="21"/>
                      <w:lang w:val="en-US" w:eastAsia="zh-CN"/>
                    </w:rPr>
                    <w:t>m</w:t>
                  </w:r>
                  <w:r>
                    <w:rPr>
                      <w:rFonts w:hint="default" w:ascii="Times New Roman" w:hAnsi="Times New Roman" w:eastAsia="宋体" w:cs="Times New Roman"/>
                      <w:b w:val="0"/>
                      <w:bCs/>
                      <w:color w:val="auto"/>
                      <w:kern w:val="2"/>
                      <w:sz w:val="21"/>
                      <w:szCs w:val="21"/>
                      <w:vertAlign w:val="superscript"/>
                      <w:lang w:val="en-US" w:eastAsia="zh-CN"/>
                    </w:rPr>
                    <w:t>3</w:t>
                  </w:r>
                  <w:r>
                    <w:rPr>
                      <w:rFonts w:hint="eastAsia" w:ascii="Times New Roman" w:hAnsi="Times New Roman" w:eastAsia="宋体" w:cs="Times New Roman"/>
                      <w:b w:val="0"/>
                      <w:bCs/>
                      <w:color w:val="auto"/>
                      <w:kern w:val="2"/>
                      <w:sz w:val="21"/>
                      <w:szCs w:val="21"/>
                      <w:vertAlign w:val="baseline"/>
                      <w:lang w:val="en-US" w:eastAsia="zh-CN"/>
                    </w:rPr>
                    <w:t>/d高位絮凝一体化污水处理设施处理后回用于洗砂工序</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0"/>
                      <w:sz w:val="21"/>
                      <w:szCs w:val="21"/>
                      <w:lang w:val="en-US"/>
                    </w:rPr>
                  </w:pPr>
                  <w:r>
                    <w:rPr>
                      <w:rFonts w:hint="eastAsia" w:ascii="Times New Roman" w:hAnsi="Times New Roman" w:eastAsia="宋体" w:cs="Times New Roman"/>
                      <w:b w:val="0"/>
                      <w:bCs/>
                      <w:color w:val="auto"/>
                      <w:kern w:val="2"/>
                      <w:sz w:val="21"/>
                      <w:szCs w:val="21"/>
                      <w:lang w:val="en-US" w:eastAsia="zh-CN"/>
                    </w:rPr>
                    <w:t>采用一体化污水处理设施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653"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rPr>
                  </w:pPr>
                </w:p>
              </w:tc>
              <w:tc>
                <w:tcPr>
                  <w:tcW w:w="1337" w:type="dxa"/>
                  <w:vMerge w:val="continue"/>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p>
              </w:tc>
              <w:tc>
                <w:tcPr>
                  <w:tcW w:w="3291" w:type="dxa"/>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在场区四周及原料、成品堆场四周设置截水沟，初期雨水及湿成品砂沥干废水排入雨水沉淀池（</w:t>
                  </w:r>
                  <w:r>
                    <w:rPr>
                      <w:rFonts w:hint="default" w:ascii="Times New Roman" w:hAnsi="Times New Roman" w:eastAsia="宋体" w:cs="Times New Roman"/>
                      <w:b w:val="0"/>
                      <w:bCs/>
                      <w:color w:val="auto"/>
                      <w:kern w:val="2"/>
                      <w:sz w:val="21"/>
                      <w:szCs w:val="21"/>
                      <w:lang w:val="en-US" w:eastAsia="zh-CN"/>
                    </w:rPr>
                    <w:t>20m</w:t>
                  </w:r>
                  <w:r>
                    <w:rPr>
                      <w:rFonts w:hint="default" w:ascii="Times New Roman" w:hAnsi="Times New Roman" w:eastAsia="宋体" w:cs="Times New Roman"/>
                      <w:b w:val="0"/>
                      <w:bCs/>
                      <w:color w:val="auto"/>
                      <w:kern w:val="2"/>
                      <w:sz w:val="21"/>
                      <w:szCs w:val="21"/>
                      <w:vertAlign w:val="superscript"/>
                      <w:lang w:val="en-US" w:eastAsia="zh-CN"/>
                    </w:rPr>
                    <w:t>3</w:t>
                  </w:r>
                  <w:r>
                    <w:rPr>
                      <w:rFonts w:hint="eastAsia" w:ascii="Times New Roman" w:hAnsi="Times New Roman" w:eastAsia="宋体" w:cs="Times New Roman"/>
                      <w:b w:val="0"/>
                      <w:bCs/>
                      <w:color w:val="auto"/>
                      <w:kern w:val="2"/>
                      <w:sz w:val="21"/>
                      <w:szCs w:val="21"/>
                      <w:lang w:val="en-US" w:eastAsia="zh-CN"/>
                    </w:rPr>
                    <w:t>）后用于场区洒水降尘。</w:t>
                  </w:r>
                </w:p>
              </w:tc>
              <w:tc>
                <w:tcPr>
                  <w:tcW w:w="30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在场区四周及原料、成品堆场四周设置截水沟，初期雨水及湿成品砂沥干废水排入雨水沉淀池（</w:t>
                  </w:r>
                  <w:r>
                    <w:rPr>
                      <w:rFonts w:hint="default" w:ascii="Times New Roman" w:hAnsi="Times New Roman" w:eastAsia="宋体" w:cs="Times New Roman"/>
                      <w:b w:val="0"/>
                      <w:bCs/>
                      <w:color w:val="auto"/>
                      <w:kern w:val="2"/>
                      <w:sz w:val="21"/>
                      <w:szCs w:val="21"/>
                      <w:lang w:val="en-US" w:eastAsia="zh-CN"/>
                    </w:rPr>
                    <w:t>20m</w:t>
                  </w:r>
                  <w:r>
                    <w:rPr>
                      <w:rFonts w:hint="default" w:ascii="Times New Roman" w:hAnsi="Times New Roman" w:eastAsia="宋体" w:cs="Times New Roman"/>
                      <w:b w:val="0"/>
                      <w:bCs/>
                      <w:color w:val="auto"/>
                      <w:kern w:val="2"/>
                      <w:sz w:val="21"/>
                      <w:szCs w:val="21"/>
                      <w:vertAlign w:val="superscript"/>
                      <w:lang w:val="en-US" w:eastAsia="zh-CN"/>
                    </w:rPr>
                    <w:t>3</w:t>
                  </w:r>
                  <w:r>
                    <w:rPr>
                      <w:rFonts w:hint="eastAsia" w:ascii="Times New Roman" w:hAnsi="Times New Roman" w:eastAsia="宋体" w:cs="Times New Roman"/>
                      <w:b w:val="0"/>
                      <w:bCs/>
                      <w:color w:val="auto"/>
                      <w:kern w:val="2"/>
                      <w:sz w:val="21"/>
                      <w:szCs w:val="21"/>
                      <w:lang w:val="en-US" w:eastAsia="zh-CN"/>
                    </w:rPr>
                    <w:t>）后用于场区洒水降尘。</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eastAsia="zh-CN"/>
                    </w:rPr>
                  </w:pPr>
                  <w:r>
                    <w:rPr>
                      <w:rFonts w:hint="default" w:ascii="Times New Roman" w:hAnsi="Times New Roman" w:eastAsia="宋体" w:cs="Times New Roman"/>
                      <w:b w:val="0"/>
                      <w:bCs/>
                      <w:color w:val="auto"/>
                      <w:kern w:val="2"/>
                      <w:sz w:val="21"/>
                      <w:szCs w:val="21"/>
                      <w:lang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53"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rPr>
                  </w:pPr>
                </w:p>
              </w:tc>
              <w:tc>
                <w:tcPr>
                  <w:tcW w:w="1337" w:type="dxa"/>
                  <w:vMerge w:val="continue"/>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p>
              </w:tc>
              <w:tc>
                <w:tcPr>
                  <w:tcW w:w="3291" w:type="dxa"/>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厂区入口设洗车废水沉淀池（</w:t>
                  </w:r>
                  <w:r>
                    <w:rPr>
                      <w:rFonts w:hint="default" w:ascii="Times New Roman" w:hAnsi="Times New Roman" w:eastAsia="宋体" w:cs="Times New Roman"/>
                      <w:b w:val="0"/>
                      <w:bCs/>
                      <w:color w:val="auto"/>
                      <w:kern w:val="2"/>
                      <w:sz w:val="21"/>
                      <w:szCs w:val="21"/>
                      <w:lang w:val="en-US" w:eastAsia="zh-CN"/>
                    </w:rPr>
                    <w:t>2m</w:t>
                  </w:r>
                  <w:r>
                    <w:rPr>
                      <w:rFonts w:hint="default" w:ascii="Times New Roman" w:hAnsi="Times New Roman" w:eastAsia="宋体" w:cs="Times New Roman"/>
                      <w:b w:val="0"/>
                      <w:bCs/>
                      <w:color w:val="auto"/>
                      <w:kern w:val="2"/>
                      <w:sz w:val="21"/>
                      <w:szCs w:val="21"/>
                      <w:vertAlign w:val="superscript"/>
                      <w:lang w:val="en-US" w:eastAsia="zh-CN"/>
                    </w:rPr>
                    <w:t>3</w:t>
                  </w:r>
                  <w:r>
                    <w:rPr>
                      <w:rFonts w:hint="eastAsia" w:ascii="Times New Roman" w:hAnsi="Times New Roman" w:eastAsia="宋体" w:cs="Times New Roman"/>
                      <w:b w:val="0"/>
                      <w:bCs/>
                      <w:color w:val="auto"/>
                      <w:kern w:val="2"/>
                      <w:sz w:val="21"/>
                      <w:szCs w:val="21"/>
                      <w:lang w:val="en-US" w:eastAsia="zh-CN"/>
                    </w:rPr>
                    <w:t>），洗车废水经沉淀处理后回用。</w:t>
                  </w:r>
                </w:p>
              </w:tc>
              <w:tc>
                <w:tcPr>
                  <w:tcW w:w="30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厂区入口设洗车废水沉淀池（</w:t>
                  </w:r>
                  <w:r>
                    <w:rPr>
                      <w:rFonts w:hint="default" w:ascii="Times New Roman" w:hAnsi="Times New Roman" w:eastAsia="宋体" w:cs="Times New Roman"/>
                      <w:b w:val="0"/>
                      <w:bCs/>
                      <w:color w:val="auto"/>
                      <w:kern w:val="2"/>
                      <w:sz w:val="21"/>
                      <w:szCs w:val="21"/>
                      <w:lang w:val="en-US" w:eastAsia="zh-CN"/>
                    </w:rPr>
                    <w:t>2m</w:t>
                  </w:r>
                  <w:r>
                    <w:rPr>
                      <w:rFonts w:hint="default" w:ascii="Times New Roman" w:hAnsi="Times New Roman" w:eastAsia="宋体" w:cs="Times New Roman"/>
                      <w:b w:val="0"/>
                      <w:bCs/>
                      <w:color w:val="auto"/>
                      <w:kern w:val="2"/>
                      <w:sz w:val="21"/>
                      <w:szCs w:val="21"/>
                      <w:vertAlign w:val="superscript"/>
                      <w:lang w:val="en-US" w:eastAsia="zh-CN"/>
                    </w:rPr>
                    <w:t>3</w:t>
                  </w:r>
                  <w:r>
                    <w:rPr>
                      <w:rFonts w:hint="eastAsia" w:ascii="Times New Roman" w:hAnsi="Times New Roman" w:eastAsia="宋体" w:cs="Times New Roman"/>
                      <w:b w:val="0"/>
                      <w:bCs/>
                      <w:color w:val="auto"/>
                      <w:kern w:val="2"/>
                      <w:sz w:val="21"/>
                      <w:szCs w:val="21"/>
                      <w:lang w:val="en-US" w:eastAsia="zh-CN"/>
                    </w:rPr>
                    <w:t>），洗车废水经沉淀处理后回用。</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eastAsia="zh-CN"/>
                    </w:rPr>
                  </w:pPr>
                  <w:r>
                    <w:rPr>
                      <w:rFonts w:hint="default" w:ascii="Times New Roman" w:hAnsi="Times New Roman" w:eastAsia="宋体" w:cs="Times New Roman"/>
                      <w:b w:val="0"/>
                      <w:bCs/>
                      <w:color w:val="auto"/>
                      <w:kern w:val="2"/>
                      <w:sz w:val="21"/>
                      <w:szCs w:val="21"/>
                      <w:lang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53"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rPr>
                  </w:pPr>
                </w:p>
              </w:tc>
              <w:tc>
                <w:tcPr>
                  <w:tcW w:w="1337" w:type="dxa"/>
                  <w:vMerge w:val="restart"/>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r>
                    <w:rPr>
                      <w:rFonts w:hint="default" w:ascii="Times New Roman" w:hAnsi="Times New Roman" w:eastAsia="宋体" w:cs="Times New Roman"/>
                      <w:b w:val="0"/>
                      <w:bCs/>
                      <w:color w:val="auto"/>
                      <w:kern w:val="2"/>
                      <w:sz w:val="21"/>
                      <w:szCs w:val="21"/>
                      <w:lang w:val="en-US" w:eastAsia="zh-CN"/>
                    </w:rPr>
                    <w:t>废气治理</w:t>
                  </w:r>
                </w:p>
              </w:tc>
              <w:tc>
                <w:tcPr>
                  <w:tcW w:w="3291" w:type="dxa"/>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原料堆场、成品堆场全封闭，仅留车辆进出通道，并安装洒水、喷雾设施</w:t>
                  </w:r>
                </w:p>
              </w:tc>
              <w:tc>
                <w:tcPr>
                  <w:tcW w:w="30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厂区内不设置原料堆场、成品堆场，同时厂区内安装洒水、喷雾设施</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eastAsia="zh-CN"/>
                    </w:rPr>
                  </w:pPr>
                  <w:r>
                    <w:rPr>
                      <w:rFonts w:hint="eastAsia" w:ascii="Times New Roman" w:hAnsi="Times New Roman" w:eastAsia="宋体" w:cs="Times New Roman"/>
                      <w:b w:val="0"/>
                      <w:bCs/>
                      <w:color w:val="auto"/>
                      <w:kern w:val="2"/>
                      <w:sz w:val="21"/>
                      <w:szCs w:val="21"/>
                      <w:lang w:val="en-US" w:eastAsia="zh-CN"/>
                    </w:rPr>
                    <w:t>不设置原料堆场、成品堆场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53"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rPr>
                  </w:pPr>
                </w:p>
              </w:tc>
              <w:tc>
                <w:tcPr>
                  <w:tcW w:w="1337" w:type="dxa"/>
                  <w:vMerge w:val="continue"/>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p>
              </w:tc>
              <w:tc>
                <w:tcPr>
                  <w:tcW w:w="3291" w:type="dxa"/>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在入料口及筛分处、一次破碎、二次破碎、圆锥破碎机、制砂机处采取喷淋降尘措施，进行湿法作业，根据需要设置相应数量的喷头</w:t>
                  </w:r>
                </w:p>
              </w:tc>
              <w:tc>
                <w:tcPr>
                  <w:tcW w:w="30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0"/>
                      <w:sz w:val="21"/>
                      <w:szCs w:val="21"/>
                    </w:rPr>
                  </w:pPr>
                  <w:r>
                    <w:rPr>
                      <w:rFonts w:hint="eastAsia" w:ascii="Times New Roman" w:hAnsi="Times New Roman" w:eastAsia="宋体" w:cs="Times New Roman"/>
                      <w:b w:val="0"/>
                      <w:bCs/>
                      <w:color w:val="auto"/>
                      <w:kern w:val="2"/>
                      <w:sz w:val="21"/>
                      <w:szCs w:val="21"/>
                      <w:lang w:val="en-US" w:eastAsia="zh-CN"/>
                    </w:rPr>
                    <w:t>在入料口及筛分处、一次破碎、二次破碎、圆锥破碎机、制砂机处采取喷淋降尘措施，进行湿法作业，根据需要设置相应数量的喷头</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eastAsia="zh-CN"/>
                    </w:rPr>
                  </w:pPr>
                  <w:r>
                    <w:rPr>
                      <w:rFonts w:hint="default" w:ascii="Times New Roman" w:hAnsi="Times New Roman" w:eastAsia="宋体" w:cs="Times New Roman"/>
                      <w:b w:val="0"/>
                      <w:bCs/>
                      <w:color w:val="auto"/>
                      <w:kern w:val="2"/>
                      <w:sz w:val="21"/>
                      <w:szCs w:val="21"/>
                      <w:lang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53"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rPr>
                  </w:pPr>
                </w:p>
              </w:tc>
              <w:tc>
                <w:tcPr>
                  <w:tcW w:w="1337" w:type="dxa"/>
                  <w:vMerge w:val="continue"/>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p>
              </w:tc>
              <w:tc>
                <w:tcPr>
                  <w:tcW w:w="3291" w:type="dxa"/>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2"/>
                      <w:sz w:val="21"/>
                      <w:szCs w:val="21"/>
                      <w:lang w:val="en-US" w:eastAsia="zh-CN"/>
                    </w:rPr>
                  </w:pPr>
                  <w:r>
                    <w:rPr>
                      <w:rFonts w:hint="default" w:ascii="Times New Roman" w:hAnsi="Times New Roman" w:eastAsia="宋体" w:cs="Times New Roman"/>
                      <w:b w:val="0"/>
                      <w:bCs/>
                      <w:color w:val="auto"/>
                      <w:kern w:val="2"/>
                      <w:sz w:val="21"/>
                      <w:szCs w:val="21"/>
                      <w:lang w:val="en-US" w:eastAsia="zh-CN"/>
                    </w:rPr>
                    <w:t>设置封闭的原料、产品堆场，顶棚喷雾设施，并在原料、成品堆场各设置 1台防尘雾炮机洒水抑尘。破碎、筛分全部采用湿式工艺</w:t>
                  </w:r>
                </w:p>
              </w:tc>
              <w:tc>
                <w:tcPr>
                  <w:tcW w:w="30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0"/>
                      <w:sz w:val="21"/>
                      <w:szCs w:val="21"/>
                    </w:rPr>
                  </w:pPr>
                  <w:r>
                    <w:rPr>
                      <w:rFonts w:hint="eastAsia" w:ascii="Times New Roman" w:hAnsi="Times New Roman" w:eastAsia="宋体" w:cs="Times New Roman"/>
                      <w:b w:val="0"/>
                      <w:bCs/>
                      <w:color w:val="auto"/>
                      <w:kern w:val="2"/>
                      <w:sz w:val="21"/>
                      <w:szCs w:val="21"/>
                      <w:lang w:val="en-US" w:eastAsia="zh-CN"/>
                    </w:rPr>
                    <w:t>厂区内不设置产品、原料堆场</w:t>
                  </w:r>
                  <w:r>
                    <w:rPr>
                      <w:rFonts w:hint="default" w:ascii="Times New Roman" w:hAnsi="Times New Roman" w:eastAsia="宋体" w:cs="Times New Roman"/>
                      <w:b w:val="0"/>
                      <w:bCs/>
                      <w:color w:val="auto"/>
                      <w:kern w:val="2"/>
                      <w:sz w:val="21"/>
                      <w:szCs w:val="21"/>
                      <w:lang w:val="en-US" w:eastAsia="zh-CN"/>
                    </w:rPr>
                    <w:t>，并在原料</w:t>
                  </w:r>
                  <w:r>
                    <w:rPr>
                      <w:rFonts w:hint="eastAsia" w:ascii="Times New Roman" w:hAnsi="Times New Roman" w:eastAsia="宋体" w:cs="Times New Roman"/>
                      <w:b w:val="0"/>
                      <w:bCs/>
                      <w:color w:val="auto"/>
                      <w:kern w:val="2"/>
                      <w:sz w:val="21"/>
                      <w:szCs w:val="21"/>
                      <w:lang w:val="en-US" w:eastAsia="zh-CN"/>
                    </w:rPr>
                    <w:t>装卸区</w:t>
                  </w:r>
                  <w:r>
                    <w:rPr>
                      <w:rFonts w:hint="default" w:ascii="Times New Roman" w:hAnsi="Times New Roman" w:eastAsia="宋体" w:cs="Times New Roman"/>
                      <w:b w:val="0"/>
                      <w:bCs/>
                      <w:color w:val="auto"/>
                      <w:kern w:val="2"/>
                      <w:sz w:val="21"/>
                      <w:szCs w:val="21"/>
                      <w:lang w:val="en-US" w:eastAsia="zh-CN"/>
                    </w:rPr>
                    <w:t>设置1台防尘雾炮机洒水抑尘。破碎、筛分全部采用湿式工艺</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原料、产品不在厂区内堆放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53"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rPr>
                  </w:pPr>
                </w:p>
              </w:tc>
              <w:tc>
                <w:tcPr>
                  <w:tcW w:w="1337" w:type="dxa"/>
                  <w:vMerge w:val="continue"/>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p>
              </w:tc>
              <w:tc>
                <w:tcPr>
                  <w:tcW w:w="3291" w:type="dxa"/>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 xml:space="preserve">装卸区安装 </w:t>
                  </w:r>
                  <w:r>
                    <w:rPr>
                      <w:rFonts w:hint="default" w:ascii="Times New Roman" w:hAnsi="Times New Roman" w:eastAsia="宋体" w:cs="Times New Roman"/>
                      <w:b w:val="0"/>
                      <w:bCs/>
                      <w:color w:val="auto"/>
                      <w:kern w:val="2"/>
                      <w:sz w:val="21"/>
                      <w:szCs w:val="21"/>
                      <w:lang w:val="en-US" w:eastAsia="zh-CN"/>
                    </w:rPr>
                    <w:t xml:space="preserve">1 </w:t>
                  </w:r>
                  <w:r>
                    <w:rPr>
                      <w:rFonts w:hint="eastAsia" w:ascii="Times New Roman" w:hAnsi="Times New Roman" w:eastAsia="宋体" w:cs="Times New Roman"/>
                      <w:b w:val="0"/>
                      <w:bCs/>
                      <w:color w:val="auto"/>
                      <w:kern w:val="2"/>
                      <w:sz w:val="21"/>
                      <w:szCs w:val="21"/>
                      <w:lang w:val="en-US" w:eastAsia="zh-CN"/>
                    </w:rPr>
                    <w:t>台防尘雾炮机进行洒水降尘</w:t>
                  </w:r>
                </w:p>
              </w:tc>
              <w:tc>
                <w:tcPr>
                  <w:tcW w:w="30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0"/>
                      <w:sz w:val="21"/>
                      <w:szCs w:val="21"/>
                    </w:rPr>
                  </w:pPr>
                  <w:r>
                    <w:rPr>
                      <w:rFonts w:hint="eastAsia" w:ascii="Times New Roman" w:hAnsi="Times New Roman" w:eastAsia="宋体" w:cs="Times New Roman"/>
                      <w:b w:val="0"/>
                      <w:bCs/>
                      <w:color w:val="auto"/>
                      <w:kern w:val="2"/>
                      <w:sz w:val="21"/>
                      <w:szCs w:val="21"/>
                      <w:lang w:val="en-US" w:eastAsia="zh-CN"/>
                    </w:rPr>
                    <w:t xml:space="preserve">装卸区安装 </w:t>
                  </w:r>
                  <w:r>
                    <w:rPr>
                      <w:rFonts w:hint="default" w:ascii="Times New Roman" w:hAnsi="Times New Roman" w:eastAsia="宋体" w:cs="Times New Roman"/>
                      <w:b w:val="0"/>
                      <w:bCs/>
                      <w:color w:val="auto"/>
                      <w:kern w:val="2"/>
                      <w:sz w:val="21"/>
                      <w:szCs w:val="21"/>
                      <w:lang w:val="en-US" w:eastAsia="zh-CN"/>
                    </w:rPr>
                    <w:t xml:space="preserve">1 </w:t>
                  </w:r>
                  <w:r>
                    <w:rPr>
                      <w:rFonts w:hint="eastAsia" w:ascii="Times New Roman" w:hAnsi="Times New Roman" w:eastAsia="宋体" w:cs="Times New Roman"/>
                      <w:b w:val="0"/>
                      <w:bCs/>
                      <w:color w:val="auto"/>
                      <w:kern w:val="2"/>
                      <w:sz w:val="21"/>
                      <w:szCs w:val="21"/>
                      <w:lang w:val="en-US" w:eastAsia="zh-CN"/>
                    </w:rPr>
                    <w:t>台防尘雾炮机进行洒水降尘</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eastAsia="zh-CN"/>
                    </w:rPr>
                  </w:pPr>
                  <w:r>
                    <w:rPr>
                      <w:rFonts w:hint="default" w:ascii="Times New Roman" w:hAnsi="Times New Roman" w:eastAsia="宋体" w:cs="Times New Roman"/>
                      <w:b w:val="0"/>
                      <w:bCs/>
                      <w:color w:val="auto"/>
                      <w:kern w:val="2"/>
                      <w:sz w:val="21"/>
                      <w:szCs w:val="21"/>
                      <w:lang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53"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rPr>
                  </w:pPr>
                </w:p>
              </w:tc>
              <w:tc>
                <w:tcPr>
                  <w:tcW w:w="1337" w:type="dxa"/>
                  <w:vMerge w:val="continue"/>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p>
              </w:tc>
              <w:tc>
                <w:tcPr>
                  <w:tcW w:w="3291" w:type="dxa"/>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 xml:space="preserve">设 </w:t>
                  </w:r>
                  <w:r>
                    <w:rPr>
                      <w:rFonts w:hint="default" w:ascii="Times New Roman" w:hAnsi="Times New Roman" w:eastAsia="宋体" w:cs="Times New Roman"/>
                      <w:b w:val="0"/>
                      <w:bCs/>
                      <w:color w:val="auto"/>
                      <w:kern w:val="2"/>
                      <w:sz w:val="21"/>
                      <w:szCs w:val="21"/>
                      <w:lang w:val="en-US" w:eastAsia="zh-CN"/>
                    </w:rPr>
                    <w:t xml:space="preserve">1 </w:t>
                  </w:r>
                  <w:r>
                    <w:rPr>
                      <w:rFonts w:hint="eastAsia" w:ascii="Times New Roman" w:hAnsi="Times New Roman" w:eastAsia="宋体" w:cs="Times New Roman"/>
                      <w:b w:val="0"/>
                      <w:bCs/>
                      <w:color w:val="auto"/>
                      <w:kern w:val="2"/>
                      <w:sz w:val="21"/>
                      <w:szCs w:val="21"/>
                      <w:lang w:val="en-US" w:eastAsia="zh-CN"/>
                    </w:rPr>
                    <w:t>台移动式洒水装置，在厂区内定期洒水降尘</w:t>
                  </w:r>
                </w:p>
              </w:tc>
              <w:tc>
                <w:tcPr>
                  <w:tcW w:w="30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0"/>
                      <w:sz w:val="21"/>
                      <w:szCs w:val="21"/>
                    </w:rPr>
                  </w:pPr>
                  <w:r>
                    <w:rPr>
                      <w:rFonts w:hint="eastAsia" w:ascii="Times New Roman" w:hAnsi="Times New Roman" w:eastAsia="宋体" w:cs="Times New Roman"/>
                      <w:b w:val="0"/>
                      <w:bCs/>
                      <w:color w:val="auto"/>
                      <w:kern w:val="2"/>
                      <w:sz w:val="21"/>
                      <w:szCs w:val="21"/>
                      <w:lang w:val="en-US" w:eastAsia="zh-CN"/>
                    </w:rPr>
                    <w:t xml:space="preserve">设 </w:t>
                  </w:r>
                  <w:r>
                    <w:rPr>
                      <w:rFonts w:hint="default" w:ascii="Times New Roman" w:hAnsi="Times New Roman" w:eastAsia="宋体" w:cs="Times New Roman"/>
                      <w:b w:val="0"/>
                      <w:bCs/>
                      <w:color w:val="auto"/>
                      <w:kern w:val="2"/>
                      <w:sz w:val="21"/>
                      <w:szCs w:val="21"/>
                      <w:lang w:val="en-US" w:eastAsia="zh-CN"/>
                    </w:rPr>
                    <w:t xml:space="preserve">1 </w:t>
                  </w:r>
                  <w:r>
                    <w:rPr>
                      <w:rFonts w:hint="eastAsia" w:ascii="Times New Roman" w:hAnsi="Times New Roman" w:eastAsia="宋体" w:cs="Times New Roman"/>
                      <w:b w:val="0"/>
                      <w:bCs/>
                      <w:color w:val="auto"/>
                      <w:kern w:val="2"/>
                      <w:sz w:val="21"/>
                      <w:szCs w:val="21"/>
                      <w:lang w:val="en-US" w:eastAsia="zh-CN"/>
                    </w:rPr>
                    <w:t>台移动式洒水装置，在厂区内定期洒水降尘</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eastAsia="zh-CN"/>
                    </w:rPr>
                  </w:pPr>
                  <w:r>
                    <w:rPr>
                      <w:rFonts w:hint="default" w:ascii="Times New Roman" w:hAnsi="Times New Roman" w:eastAsia="宋体" w:cs="Times New Roman"/>
                      <w:b w:val="0"/>
                      <w:bCs/>
                      <w:color w:val="auto"/>
                      <w:kern w:val="2"/>
                      <w:sz w:val="21"/>
                      <w:szCs w:val="21"/>
                      <w:lang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53"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rPr>
                  </w:pPr>
                </w:p>
              </w:tc>
              <w:tc>
                <w:tcPr>
                  <w:tcW w:w="1337" w:type="dxa"/>
                  <w:vMerge w:val="continue"/>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p>
              </w:tc>
              <w:tc>
                <w:tcPr>
                  <w:tcW w:w="3291" w:type="dxa"/>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在厂区大门处设置洗车台</w:t>
                  </w:r>
                </w:p>
              </w:tc>
              <w:tc>
                <w:tcPr>
                  <w:tcW w:w="30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0"/>
                      <w:sz w:val="21"/>
                      <w:szCs w:val="21"/>
                    </w:rPr>
                  </w:pPr>
                  <w:r>
                    <w:rPr>
                      <w:rFonts w:hint="eastAsia" w:ascii="Times New Roman" w:hAnsi="Times New Roman" w:eastAsia="宋体" w:cs="Times New Roman"/>
                      <w:b w:val="0"/>
                      <w:bCs/>
                      <w:color w:val="auto"/>
                      <w:kern w:val="2"/>
                      <w:sz w:val="21"/>
                      <w:szCs w:val="21"/>
                      <w:lang w:val="en-US" w:eastAsia="zh-CN"/>
                    </w:rPr>
                    <w:t>在厂区大门处设置洗车台</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eastAsia="zh-CN"/>
                    </w:rPr>
                  </w:pPr>
                  <w:r>
                    <w:rPr>
                      <w:rFonts w:hint="default" w:ascii="Times New Roman" w:hAnsi="Times New Roman" w:eastAsia="宋体" w:cs="Times New Roman"/>
                      <w:b w:val="0"/>
                      <w:bCs/>
                      <w:color w:val="auto"/>
                      <w:kern w:val="2"/>
                      <w:sz w:val="21"/>
                      <w:szCs w:val="21"/>
                      <w:lang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6" w:hRule="atLeast"/>
                <w:jc w:val="center"/>
              </w:trPr>
              <w:tc>
                <w:tcPr>
                  <w:tcW w:w="653"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rPr>
                  </w:pPr>
                </w:p>
              </w:tc>
              <w:tc>
                <w:tcPr>
                  <w:tcW w:w="1337" w:type="dxa"/>
                  <w:vMerge w:val="continue"/>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p>
              </w:tc>
              <w:tc>
                <w:tcPr>
                  <w:tcW w:w="3291" w:type="dxa"/>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在食堂安装抽风装置及烟道高空排放</w:t>
                  </w:r>
                </w:p>
              </w:tc>
              <w:tc>
                <w:tcPr>
                  <w:tcW w:w="30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0"/>
                      <w:sz w:val="21"/>
                      <w:szCs w:val="21"/>
                    </w:rPr>
                  </w:pPr>
                  <w:r>
                    <w:rPr>
                      <w:rFonts w:hint="eastAsia" w:ascii="Times New Roman" w:hAnsi="Times New Roman" w:eastAsia="宋体" w:cs="Times New Roman"/>
                      <w:b w:val="0"/>
                      <w:bCs/>
                      <w:color w:val="auto"/>
                      <w:kern w:val="2"/>
                      <w:sz w:val="21"/>
                      <w:szCs w:val="21"/>
                      <w:lang w:val="en-US" w:eastAsia="zh-CN"/>
                    </w:rPr>
                    <w:t>在食堂安装抽风装置无组织排放</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 w:hRule="atLeast"/>
                <w:jc w:val="center"/>
              </w:trPr>
              <w:tc>
                <w:tcPr>
                  <w:tcW w:w="653"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rPr>
                  </w:pPr>
                </w:p>
              </w:tc>
              <w:tc>
                <w:tcPr>
                  <w:tcW w:w="1337" w:type="dxa"/>
                  <w:vMerge w:val="restart"/>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r>
                    <w:rPr>
                      <w:rFonts w:hint="default" w:ascii="Times New Roman" w:hAnsi="Times New Roman" w:eastAsia="宋体" w:cs="Times New Roman"/>
                      <w:b w:val="0"/>
                      <w:bCs/>
                      <w:color w:val="auto"/>
                      <w:kern w:val="2"/>
                      <w:sz w:val="21"/>
                      <w:szCs w:val="21"/>
                      <w:lang w:val="en-US" w:eastAsia="zh-CN"/>
                    </w:rPr>
                    <w:t>固废处理</w:t>
                  </w:r>
                </w:p>
              </w:tc>
              <w:tc>
                <w:tcPr>
                  <w:tcW w:w="3291" w:type="dxa"/>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生活垃圾经垃圾桶集中收集后运送至村落垃圾池。</w:t>
                  </w:r>
                </w:p>
              </w:tc>
              <w:tc>
                <w:tcPr>
                  <w:tcW w:w="30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0"/>
                      <w:sz w:val="21"/>
                      <w:szCs w:val="21"/>
                    </w:rPr>
                  </w:pPr>
                  <w:r>
                    <w:rPr>
                      <w:rFonts w:hint="eastAsia" w:ascii="Times New Roman" w:hAnsi="Times New Roman" w:eastAsia="宋体" w:cs="Times New Roman"/>
                      <w:b w:val="0"/>
                      <w:bCs/>
                      <w:color w:val="auto"/>
                      <w:kern w:val="2"/>
                      <w:sz w:val="21"/>
                      <w:szCs w:val="21"/>
                      <w:lang w:val="en-US" w:eastAsia="zh-CN"/>
                    </w:rPr>
                    <w:t>生活垃圾经垃圾桶集中收集后运送至村落垃圾池。</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0"/>
                      <w:sz w:val="21"/>
                      <w:szCs w:val="21"/>
                    </w:rPr>
                  </w:pPr>
                  <w:r>
                    <w:rPr>
                      <w:rFonts w:hint="default" w:ascii="Times New Roman" w:hAnsi="Times New Roman" w:eastAsia="宋体" w:cs="Times New Roman"/>
                      <w:b w:val="0"/>
                      <w:bCs/>
                      <w:color w:val="auto"/>
                      <w:kern w:val="2"/>
                      <w:sz w:val="21"/>
                      <w:szCs w:val="21"/>
                      <w:lang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53"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rPr>
                  </w:pPr>
                </w:p>
              </w:tc>
              <w:tc>
                <w:tcPr>
                  <w:tcW w:w="1337" w:type="dxa"/>
                  <w:vMerge w:val="continue"/>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p>
              </w:tc>
              <w:tc>
                <w:tcPr>
                  <w:tcW w:w="3291" w:type="dxa"/>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沉淀池泥沙，定期清掏后用作厂区土地平整。</w:t>
                  </w:r>
                </w:p>
              </w:tc>
              <w:tc>
                <w:tcPr>
                  <w:tcW w:w="30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沉淀池泥沙，定期清掏后用作厂区土地平整。</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0"/>
                      <w:sz w:val="21"/>
                      <w:szCs w:val="21"/>
                      <w:lang w:val="en-US" w:eastAsia="zh-CN" w:bidi="ar-SA"/>
                    </w:rPr>
                  </w:pPr>
                  <w:r>
                    <w:rPr>
                      <w:rFonts w:hint="default" w:ascii="Times New Roman" w:hAnsi="Times New Roman" w:eastAsia="宋体" w:cs="Times New Roman"/>
                      <w:b w:val="0"/>
                      <w:bCs/>
                      <w:color w:val="auto"/>
                      <w:kern w:val="2"/>
                      <w:sz w:val="21"/>
                      <w:szCs w:val="21"/>
                      <w:lang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jc w:val="center"/>
              </w:trPr>
              <w:tc>
                <w:tcPr>
                  <w:tcW w:w="653"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eastAsia="zh-CN"/>
                    </w:rPr>
                  </w:pPr>
                </w:p>
              </w:tc>
              <w:tc>
                <w:tcPr>
                  <w:tcW w:w="1337" w:type="dxa"/>
                  <w:vMerge w:val="continue"/>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p>
              </w:tc>
              <w:tc>
                <w:tcPr>
                  <w:tcW w:w="3291" w:type="dxa"/>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在生产区北侧设置危废暂存间，危废间地面做重点防渗。占地面积1</w:t>
                  </w:r>
                  <w:r>
                    <w:rPr>
                      <w:rFonts w:hint="default" w:ascii="Times New Roman" w:hAnsi="Times New Roman" w:eastAsia="宋体" w:cs="Times New Roman"/>
                      <w:b w:val="0"/>
                      <w:bCs/>
                      <w:color w:val="auto"/>
                      <w:kern w:val="2"/>
                      <w:sz w:val="21"/>
                      <w:szCs w:val="21"/>
                      <w:lang w:val="en-US" w:eastAsia="zh-CN"/>
                    </w:rPr>
                    <w:t>0m</w:t>
                  </w:r>
                  <w:r>
                    <w:rPr>
                      <w:rFonts w:hint="default" w:ascii="Times New Roman" w:hAnsi="Times New Roman" w:eastAsia="宋体" w:cs="Times New Roman"/>
                      <w:b w:val="0"/>
                      <w:bCs/>
                      <w:color w:val="auto"/>
                      <w:kern w:val="2"/>
                      <w:sz w:val="21"/>
                      <w:szCs w:val="21"/>
                      <w:vertAlign w:val="superscript"/>
                      <w:lang w:val="en-US" w:eastAsia="zh-CN"/>
                    </w:rPr>
                    <w:t>2</w:t>
                  </w:r>
                  <w:r>
                    <w:rPr>
                      <w:rFonts w:hint="eastAsia" w:ascii="Times New Roman" w:hAnsi="Times New Roman" w:eastAsia="宋体" w:cs="Times New Roman"/>
                      <w:b w:val="0"/>
                      <w:bCs/>
                      <w:color w:val="auto"/>
                      <w:kern w:val="2"/>
                      <w:sz w:val="21"/>
                      <w:szCs w:val="21"/>
                      <w:lang w:val="en-US" w:eastAsia="zh-CN"/>
                    </w:rPr>
                    <w:t>。</w:t>
                  </w:r>
                </w:p>
              </w:tc>
              <w:tc>
                <w:tcPr>
                  <w:tcW w:w="30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0"/>
                      <w:sz w:val="21"/>
                      <w:szCs w:val="21"/>
                      <w:lang w:val="en-US" w:eastAsia="zh-CN"/>
                    </w:rPr>
                  </w:pPr>
                  <w:r>
                    <w:rPr>
                      <w:rFonts w:hint="eastAsia" w:ascii="Times New Roman" w:hAnsi="Times New Roman" w:eastAsia="宋体" w:cs="Times New Roman"/>
                      <w:b w:val="0"/>
                      <w:bCs/>
                      <w:color w:val="auto"/>
                      <w:kern w:val="2"/>
                      <w:sz w:val="21"/>
                      <w:szCs w:val="21"/>
                      <w:lang w:val="en-US" w:eastAsia="zh-CN"/>
                    </w:rPr>
                    <w:t>在生产区北侧设置危废暂存间，危废间地面做重点防渗。占地面积1</w:t>
                  </w:r>
                  <w:r>
                    <w:rPr>
                      <w:rFonts w:hint="default" w:ascii="Times New Roman" w:hAnsi="Times New Roman" w:eastAsia="宋体" w:cs="Times New Roman"/>
                      <w:b w:val="0"/>
                      <w:bCs/>
                      <w:color w:val="auto"/>
                      <w:kern w:val="2"/>
                      <w:sz w:val="21"/>
                      <w:szCs w:val="21"/>
                      <w:lang w:val="en-US" w:eastAsia="zh-CN"/>
                    </w:rPr>
                    <w:t>0m</w:t>
                  </w:r>
                  <w:r>
                    <w:rPr>
                      <w:rFonts w:hint="default" w:ascii="Times New Roman" w:hAnsi="Times New Roman" w:eastAsia="宋体" w:cs="Times New Roman"/>
                      <w:b w:val="0"/>
                      <w:bCs/>
                      <w:color w:val="auto"/>
                      <w:kern w:val="2"/>
                      <w:sz w:val="21"/>
                      <w:szCs w:val="21"/>
                      <w:vertAlign w:val="superscript"/>
                      <w:lang w:val="en-US" w:eastAsia="zh-CN"/>
                    </w:rPr>
                    <w:t>2</w:t>
                  </w:r>
                  <w:r>
                    <w:rPr>
                      <w:rFonts w:hint="eastAsia" w:ascii="Times New Roman" w:hAnsi="Times New Roman" w:eastAsia="宋体" w:cs="Times New Roman"/>
                      <w:b w:val="0"/>
                      <w:bCs/>
                      <w:color w:val="auto"/>
                      <w:kern w:val="2"/>
                      <w:sz w:val="21"/>
                      <w:szCs w:val="21"/>
                      <w:lang w:val="en-US" w:eastAsia="zh-CN"/>
                    </w:rPr>
                    <w:t>。</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0"/>
                      <w:sz w:val="21"/>
                      <w:szCs w:val="21"/>
                      <w:lang w:val="en-US"/>
                    </w:rPr>
                  </w:pPr>
                  <w:r>
                    <w:rPr>
                      <w:rFonts w:hint="default" w:ascii="Times New Roman" w:hAnsi="Times New Roman" w:eastAsia="宋体" w:cs="Times New Roman"/>
                      <w:b w:val="0"/>
                      <w:bCs/>
                      <w:color w:val="auto"/>
                      <w:kern w:val="2"/>
                      <w:sz w:val="21"/>
                      <w:szCs w:val="21"/>
                      <w:lang w:val="en-US" w:eastAsia="zh-CN"/>
                    </w:rPr>
                    <w:t>不在厂区暂存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jc w:val="center"/>
              </w:trPr>
              <w:tc>
                <w:tcPr>
                  <w:tcW w:w="653"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eastAsia="zh-CN"/>
                    </w:rPr>
                  </w:pPr>
                </w:p>
              </w:tc>
              <w:tc>
                <w:tcPr>
                  <w:tcW w:w="1337" w:type="dxa"/>
                  <w:vMerge w:val="restart"/>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噪声治理</w:t>
                  </w:r>
                </w:p>
              </w:tc>
              <w:tc>
                <w:tcPr>
                  <w:tcW w:w="3291" w:type="dxa"/>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eastAsia"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选用低噪声设备、基础减震等控制措施。</w:t>
                  </w:r>
                </w:p>
              </w:tc>
              <w:tc>
                <w:tcPr>
                  <w:tcW w:w="30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0"/>
                      <w:sz w:val="21"/>
                      <w:szCs w:val="21"/>
                      <w:lang w:val="en-US" w:eastAsia="zh-CN"/>
                    </w:rPr>
                  </w:pPr>
                  <w:r>
                    <w:rPr>
                      <w:rFonts w:hint="eastAsia" w:ascii="Times New Roman" w:hAnsi="Times New Roman" w:eastAsia="宋体" w:cs="Times New Roman"/>
                      <w:b w:val="0"/>
                      <w:bCs/>
                      <w:color w:val="auto"/>
                      <w:kern w:val="2"/>
                      <w:sz w:val="21"/>
                      <w:szCs w:val="21"/>
                      <w:lang w:val="en-US" w:eastAsia="zh-CN"/>
                    </w:rPr>
                    <w:t>选用低噪声设备、基础减震等控制措施。</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r>
                    <w:rPr>
                      <w:rFonts w:hint="default" w:ascii="Times New Roman" w:hAnsi="Times New Roman" w:eastAsia="宋体" w:cs="Times New Roman"/>
                      <w:b w:val="0"/>
                      <w:bCs/>
                      <w:color w:val="auto"/>
                      <w:kern w:val="2"/>
                      <w:sz w:val="21"/>
                      <w:szCs w:val="21"/>
                      <w:lang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jc w:val="center"/>
              </w:trPr>
              <w:tc>
                <w:tcPr>
                  <w:tcW w:w="653"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eastAsia="zh-CN"/>
                    </w:rPr>
                  </w:pPr>
                </w:p>
              </w:tc>
              <w:tc>
                <w:tcPr>
                  <w:tcW w:w="1337" w:type="dxa"/>
                  <w:vMerge w:val="continue"/>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p>
              </w:tc>
              <w:tc>
                <w:tcPr>
                  <w:tcW w:w="3291" w:type="dxa"/>
                  <w:tcMar>
                    <w:top w:w="17"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eastAsia"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项目制砂机、破碎机等高噪声设备全部置于维护结构或采取半地下式。</w:t>
                  </w:r>
                </w:p>
              </w:tc>
              <w:tc>
                <w:tcPr>
                  <w:tcW w:w="30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color w:val="auto"/>
                      <w:kern w:val="0"/>
                      <w:sz w:val="21"/>
                      <w:szCs w:val="21"/>
                      <w:lang w:val="en-US" w:eastAsia="zh-CN"/>
                    </w:rPr>
                  </w:pPr>
                  <w:r>
                    <w:rPr>
                      <w:rFonts w:hint="eastAsia" w:ascii="Times New Roman" w:hAnsi="Times New Roman" w:eastAsia="宋体" w:cs="Times New Roman"/>
                      <w:b w:val="0"/>
                      <w:bCs/>
                      <w:color w:val="auto"/>
                      <w:kern w:val="2"/>
                      <w:sz w:val="21"/>
                      <w:szCs w:val="21"/>
                      <w:lang w:val="en-US" w:eastAsia="zh-CN"/>
                    </w:rPr>
                    <w:t>项目制砂机、破碎机等高噪声设备全部置于维护结构或采取半地下式。</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r>
                    <w:rPr>
                      <w:rFonts w:hint="default" w:ascii="Times New Roman" w:hAnsi="Times New Roman" w:eastAsia="宋体" w:cs="Times New Roman"/>
                      <w:b w:val="0"/>
                      <w:bCs/>
                      <w:color w:val="auto"/>
                      <w:kern w:val="2"/>
                      <w:sz w:val="21"/>
                      <w:szCs w:val="21"/>
                      <w:lang w:eastAsia="zh-CN"/>
                    </w:rPr>
                    <w:t>与环评一致</w:t>
                  </w:r>
                </w:p>
              </w:tc>
            </w:tr>
          </w:tbl>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rPr>
                <w:rStyle w:val="17"/>
                <w:rFonts w:hint="default" w:ascii="Times New Roman" w:hAnsi="Times New Roman" w:eastAsia="宋体" w:cs="Times New Roman"/>
                <w:b w:val="0"/>
                <w:bCs/>
                <w:color w:val="auto"/>
                <w:sz w:val="24"/>
                <w:szCs w:val="24"/>
                <w:vertAlign w:val="baseline"/>
                <w:lang w:val="en-US" w:eastAsia="zh-CN"/>
              </w:rPr>
            </w:pPr>
            <w:r>
              <w:rPr>
                <w:rStyle w:val="17"/>
                <w:rFonts w:hint="default" w:ascii="Times New Roman" w:hAnsi="Times New Roman" w:eastAsia="宋体" w:cs="Times New Roman"/>
                <w:b/>
                <w:bCs w:val="0"/>
                <w:color w:val="auto"/>
                <w:sz w:val="24"/>
                <w:szCs w:val="24"/>
                <w:vertAlign w:val="baseline"/>
                <w:lang w:val="en-US" w:eastAsia="zh-CN"/>
              </w:rPr>
              <w:t>2.1.5项目变动情况</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both"/>
              <w:rPr>
                <w:rStyle w:val="17"/>
                <w:rFonts w:hint="default" w:ascii="Times New Roman" w:hAnsi="Times New Roman" w:eastAsia="宋体" w:cs="Times New Roman"/>
                <w:b w:val="0"/>
                <w:bCs/>
                <w:color w:val="auto"/>
                <w:sz w:val="24"/>
                <w:szCs w:val="24"/>
                <w:vertAlign w:val="baseline"/>
                <w:lang w:val="en-US" w:eastAsia="zh-CN"/>
              </w:rPr>
            </w:pPr>
            <w:r>
              <w:rPr>
                <w:rStyle w:val="17"/>
                <w:rFonts w:hint="default" w:ascii="Times New Roman" w:hAnsi="Times New Roman" w:eastAsia="宋体" w:cs="Times New Roman"/>
                <w:b w:val="0"/>
                <w:bCs/>
                <w:color w:val="auto"/>
                <w:sz w:val="24"/>
                <w:szCs w:val="24"/>
                <w:vertAlign w:val="baseline"/>
                <w:lang w:val="en-US" w:eastAsia="zh-CN"/>
              </w:rPr>
              <w:t>根据表2-1可知，项目实际建设内容与环评要求建设内容</w:t>
            </w:r>
            <w:r>
              <w:rPr>
                <w:rStyle w:val="17"/>
                <w:rFonts w:hint="eastAsia" w:ascii="Times New Roman" w:hAnsi="Times New Roman" w:eastAsia="宋体" w:cs="Times New Roman"/>
                <w:b w:val="0"/>
                <w:bCs/>
                <w:color w:val="auto"/>
                <w:sz w:val="24"/>
                <w:szCs w:val="24"/>
                <w:vertAlign w:val="baseline"/>
                <w:lang w:val="en-US" w:eastAsia="zh-CN"/>
              </w:rPr>
              <w:t>基本</w:t>
            </w:r>
            <w:r>
              <w:rPr>
                <w:rStyle w:val="17"/>
                <w:rFonts w:hint="default" w:ascii="Times New Roman" w:hAnsi="Times New Roman" w:eastAsia="宋体" w:cs="Times New Roman"/>
                <w:b w:val="0"/>
                <w:bCs/>
                <w:color w:val="auto"/>
                <w:sz w:val="24"/>
                <w:szCs w:val="24"/>
                <w:vertAlign w:val="baseline"/>
                <w:lang w:val="en-US" w:eastAsia="zh-CN"/>
              </w:rPr>
              <w:t>一致</w:t>
            </w:r>
            <w:r>
              <w:rPr>
                <w:rStyle w:val="17"/>
                <w:rFonts w:hint="eastAsia" w:ascii="Times New Roman" w:hAnsi="Times New Roman" w:eastAsia="宋体" w:cs="Times New Roman"/>
                <w:b w:val="0"/>
                <w:bCs/>
                <w:color w:val="auto"/>
                <w:sz w:val="24"/>
                <w:szCs w:val="24"/>
                <w:vertAlign w:val="baseline"/>
                <w:lang w:val="en-US" w:eastAsia="zh-CN"/>
              </w:rPr>
              <w:t>，因此</w:t>
            </w:r>
            <w:r>
              <w:rPr>
                <w:rStyle w:val="17"/>
                <w:rFonts w:hint="default" w:ascii="Times New Roman" w:hAnsi="Times New Roman" w:eastAsia="宋体" w:cs="Times New Roman"/>
                <w:b w:val="0"/>
                <w:bCs/>
                <w:color w:val="auto"/>
                <w:sz w:val="24"/>
                <w:szCs w:val="24"/>
                <w:vertAlign w:val="baseline"/>
                <w:lang w:val="en-US" w:eastAsia="zh-CN"/>
              </w:rPr>
              <w:t>未发生重大变动。</w:t>
            </w:r>
            <w:r>
              <w:rPr>
                <w:rStyle w:val="17"/>
                <w:rFonts w:hint="eastAsia" w:ascii="Times New Roman" w:hAnsi="Times New Roman" w:eastAsia="宋体" w:cs="Times New Roman"/>
                <w:b w:val="0"/>
                <w:bCs/>
                <w:color w:val="auto"/>
                <w:sz w:val="24"/>
                <w:szCs w:val="24"/>
                <w:vertAlign w:val="baseline"/>
                <w:lang w:val="en-US" w:eastAsia="zh-CN"/>
              </w:rPr>
              <w:t>其中主要变动内容为生产废水治理措施由三级沉淀池沉淀改为一体化污水处理设施处理后回用（设备照片见附图4），具体处理工艺如下图：</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firstLine="0"/>
              <w:jc w:val="center"/>
              <w:textAlignment w:val="auto"/>
              <w:rPr>
                <w:rFonts w:hint="default"/>
                <w:kern w:val="2"/>
                <w:lang w:val="en-US" w:eastAsia="zh-CN"/>
              </w:rPr>
            </w:pPr>
            <w:r>
              <w:rPr>
                <w:rFonts w:hint="default"/>
                <w:kern w:val="2"/>
                <w:lang w:val="en-US" w:eastAsia="zh-CN"/>
              </w:rPr>
              <w:drawing>
                <wp:inline distT="0" distB="0" distL="114300" distR="114300">
                  <wp:extent cx="3283585" cy="5511165"/>
                  <wp:effectExtent l="0" t="0" r="13335" b="12065"/>
                  <wp:docPr id="2" name="图片 2" descr="c86b40e0928d91d5c065cd7c75e5e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86b40e0928d91d5c065cd7c75e5ed9"/>
                          <pic:cNvPicPr>
                            <a:picLocks noChangeAspect="1"/>
                          </pic:cNvPicPr>
                        </pic:nvPicPr>
                        <pic:blipFill>
                          <a:blip r:embed="rId12"/>
                          <a:srcRect l="3957" t="4023" r="7349" b="3848"/>
                          <a:stretch>
                            <a:fillRect/>
                          </a:stretch>
                        </pic:blipFill>
                        <pic:spPr>
                          <a:xfrm rot="16200000">
                            <a:off x="0" y="0"/>
                            <a:ext cx="3283585" cy="5511165"/>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2"/>
                <w:sz w:val="21"/>
                <w:szCs w:val="21"/>
                <w:lang w:val="en-US" w:eastAsia="zh-CN"/>
              </w:rPr>
            </w:pPr>
            <w:r>
              <w:rPr>
                <w:rFonts w:hint="default" w:ascii="Times New Roman" w:hAnsi="Times New Roman" w:eastAsia="宋体" w:cs="Times New Roman"/>
                <w:b/>
                <w:bCs/>
                <w:color w:val="auto"/>
                <w:kern w:val="2"/>
                <w:sz w:val="21"/>
                <w:szCs w:val="21"/>
                <w:lang w:val="en-US" w:eastAsia="zh-CN"/>
              </w:rPr>
              <w:t xml:space="preserve">图2-1  </w:t>
            </w:r>
            <w:r>
              <w:rPr>
                <w:rFonts w:hint="eastAsia" w:ascii="Times New Roman" w:hAnsi="Times New Roman" w:eastAsia="宋体" w:cs="Times New Roman"/>
                <w:b/>
                <w:bCs/>
                <w:color w:val="auto"/>
                <w:kern w:val="2"/>
                <w:sz w:val="21"/>
                <w:szCs w:val="21"/>
                <w:lang w:val="en-US" w:eastAsia="zh-CN"/>
              </w:rPr>
              <w:t>生产废水处理设施</w:t>
            </w:r>
            <w:r>
              <w:rPr>
                <w:rFonts w:hint="default" w:ascii="Times New Roman" w:hAnsi="Times New Roman" w:eastAsia="宋体" w:cs="Times New Roman"/>
                <w:b/>
                <w:bCs/>
                <w:color w:val="auto"/>
                <w:kern w:val="2"/>
                <w:sz w:val="21"/>
                <w:szCs w:val="21"/>
                <w:lang w:val="en-US" w:eastAsia="zh-CN"/>
              </w:rPr>
              <w:t>图</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firstLine="480" w:firstLineChars="200"/>
              <w:jc w:val="both"/>
              <w:textAlignment w:val="auto"/>
              <w:rPr>
                <w:rFonts w:hint="default"/>
                <w:kern w:val="2"/>
                <w:lang w:val="en-US" w:eastAsia="zh-CN"/>
              </w:rPr>
            </w:pPr>
            <w:r>
              <w:rPr>
                <w:rStyle w:val="17"/>
                <w:rFonts w:hint="eastAsia" w:ascii="Times New Roman" w:hAnsi="Times New Roman" w:eastAsia="宋体" w:cs="Times New Roman"/>
                <w:b w:val="0"/>
                <w:bCs/>
                <w:color w:val="auto"/>
                <w:sz w:val="24"/>
                <w:szCs w:val="24"/>
                <w:vertAlign w:val="baseline"/>
                <w:lang w:val="en-US" w:eastAsia="zh-CN"/>
              </w:rPr>
              <w:t>项目生产废水通过上述处理设施处理后，废水处理效果优于环评要求。</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rPr>
                <w:rFonts w:hint="default" w:ascii="Times New Roman" w:hAnsi="Times New Roman" w:eastAsia="宋体" w:cs="Times New Roman"/>
                <w:b/>
                <w:bCs/>
                <w:color w:val="auto"/>
                <w:kern w:val="2"/>
                <w:sz w:val="24"/>
                <w:szCs w:val="24"/>
              </w:rPr>
            </w:pPr>
            <w:r>
              <w:rPr>
                <w:rFonts w:hint="default" w:ascii="Times New Roman" w:hAnsi="Times New Roman" w:eastAsia="宋体" w:cs="Times New Roman"/>
                <w:b/>
                <w:bCs/>
                <w:color w:val="auto"/>
                <w:kern w:val="2"/>
                <w:sz w:val="24"/>
                <w:szCs w:val="24"/>
                <w:lang w:val="en-US" w:eastAsia="zh-CN"/>
              </w:rPr>
              <w:t>2.2</w:t>
            </w:r>
            <w:r>
              <w:rPr>
                <w:rFonts w:hint="default" w:ascii="Times New Roman" w:hAnsi="Times New Roman" w:eastAsia="宋体" w:cs="Times New Roman"/>
                <w:b/>
                <w:bCs/>
                <w:color w:val="auto"/>
                <w:kern w:val="2"/>
                <w:sz w:val="24"/>
                <w:szCs w:val="24"/>
              </w:rPr>
              <w:t>原辅材料消耗及水平衡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2.2.1原辅材料消耗情况</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2"/>
                <w:sz w:val="21"/>
                <w:szCs w:val="21"/>
                <w:lang w:val="en-US" w:eastAsia="zh-CN"/>
              </w:rPr>
            </w:pPr>
            <w:r>
              <w:rPr>
                <w:rFonts w:hint="default" w:ascii="Times New Roman" w:hAnsi="Times New Roman" w:eastAsia="宋体" w:cs="Times New Roman"/>
                <w:b/>
                <w:bCs/>
                <w:color w:val="auto"/>
                <w:kern w:val="2"/>
                <w:sz w:val="21"/>
                <w:szCs w:val="21"/>
                <w:lang w:val="en-US" w:eastAsia="zh-CN"/>
              </w:rPr>
              <w:t>表2-2 原辅材料使用情况表</w:t>
            </w:r>
          </w:p>
          <w:tbl>
            <w:tblPr>
              <w:tblStyle w:val="13"/>
              <w:tblW w:w="884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34"/>
              <w:gridCol w:w="987"/>
              <w:gridCol w:w="925"/>
              <w:gridCol w:w="1063"/>
              <w:gridCol w:w="1262"/>
              <w:gridCol w:w="376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83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bCs w:val="0"/>
                      <w:color w:val="auto"/>
                      <w:kern w:val="2"/>
                      <w:sz w:val="21"/>
                      <w:szCs w:val="21"/>
                      <w:lang w:eastAsia="zh-CN"/>
                    </w:rPr>
                  </w:pPr>
                  <w:r>
                    <w:rPr>
                      <w:rFonts w:hint="default" w:ascii="Times New Roman" w:hAnsi="Times New Roman" w:eastAsia="宋体" w:cs="Times New Roman"/>
                      <w:b/>
                      <w:bCs w:val="0"/>
                      <w:color w:val="auto"/>
                      <w:kern w:val="2"/>
                      <w:sz w:val="21"/>
                      <w:szCs w:val="21"/>
                      <w:lang w:val="en-US" w:eastAsia="zh-CN"/>
                    </w:rPr>
                    <w:t>序号</w:t>
                  </w:r>
                </w:p>
              </w:tc>
              <w:tc>
                <w:tcPr>
                  <w:tcW w:w="98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bCs w:val="0"/>
                      <w:color w:val="auto"/>
                      <w:kern w:val="2"/>
                      <w:sz w:val="21"/>
                      <w:szCs w:val="21"/>
                    </w:rPr>
                  </w:pPr>
                  <w:r>
                    <w:rPr>
                      <w:rFonts w:hint="default" w:ascii="Times New Roman" w:hAnsi="Times New Roman" w:eastAsia="宋体" w:cs="Times New Roman"/>
                      <w:b/>
                      <w:bCs w:val="0"/>
                      <w:color w:val="auto"/>
                      <w:kern w:val="2"/>
                      <w:sz w:val="21"/>
                      <w:szCs w:val="21"/>
                    </w:rPr>
                    <w:t>名  称</w:t>
                  </w:r>
                </w:p>
              </w:tc>
              <w:tc>
                <w:tcPr>
                  <w:tcW w:w="92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bCs w:val="0"/>
                      <w:color w:val="auto"/>
                      <w:kern w:val="2"/>
                      <w:sz w:val="21"/>
                      <w:szCs w:val="21"/>
                    </w:rPr>
                  </w:pPr>
                  <w:r>
                    <w:rPr>
                      <w:rFonts w:hint="default" w:ascii="Times New Roman" w:hAnsi="Times New Roman" w:eastAsia="宋体" w:cs="Times New Roman"/>
                      <w:b/>
                      <w:bCs w:val="0"/>
                      <w:color w:val="auto"/>
                      <w:kern w:val="2"/>
                      <w:sz w:val="21"/>
                      <w:szCs w:val="21"/>
                    </w:rPr>
                    <w:t>单  位</w:t>
                  </w:r>
                </w:p>
              </w:tc>
              <w:tc>
                <w:tcPr>
                  <w:tcW w:w="106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bCs w:val="0"/>
                      <w:color w:val="auto"/>
                      <w:kern w:val="2"/>
                      <w:sz w:val="21"/>
                      <w:szCs w:val="21"/>
                    </w:rPr>
                  </w:pPr>
                  <w:r>
                    <w:rPr>
                      <w:rFonts w:hint="default" w:ascii="Times New Roman" w:hAnsi="Times New Roman" w:eastAsia="宋体" w:cs="Times New Roman"/>
                      <w:b/>
                      <w:bCs w:val="0"/>
                      <w:color w:val="auto"/>
                      <w:kern w:val="2"/>
                      <w:sz w:val="21"/>
                      <w:szCs w:val="21"/>
                      <w:lang w:val="en-US" w:eastAsia="zh-CN"/>
                    </w:rPr>
                    <w:t>环评</w:t>
                  </w:r>
                  <w:r>
                    <w:rPr>
                      <w:rFonts w:hint="default" w:ascii="Times New Roman" w:hAnsi="Times New Roman" w:eastAsia="宋体" w:cs="Times New Roman"/>
                      <w:b/>
                      <w:bCs w:val="0"/>
                      <w:color w:val="auto"/>
                      <w:kern w:val="2"/>
                      <w:sz w:val="21"/>
                      <w:szCs w:val="21"/>
                    </w:rPr>
                    <w:t>数量</w:t>
                  </w:r>
                </w:p>
              </w:tc>
              <w:tc>
                <w:tcPr>
                  <w:tcW w:w="126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bCs w:val="0"/>
                      <w:color w:val="auto"/>
                      <w:kern w:val="2"/>
                      <w:sz w:val="21"/>
                      <w:szCs w:val="21"/>
                      <w:lang w:eastAsia="zh-CN"/>
                    </w:rPr>
                  </w:pPr>
                  <w:r>
                    <w:rPr>
                      <w:rFonts w:hint="default" w:ascii="Times New Roman" w:hAnsi="Times New Roman" w:eastAsia="宋体" w:cs="Times New Roman"/>
                      <w:b/>
                      <w:bCs w:val="0"/>
                      <w:color w:val="auto"/>
                      <w:kern w:val="2"/>
                      <w:sz w:val="21"/>
                      <w:szCs w:val="21"/>
                      <w:lang w:eastAsia="zh-CN"/>
                    </w:rPr>
                    <w:t>实际数量</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bCs w:val="0"/>
                      <w:color w:val="auto"/>
                      <w:kern w:val="2"/>
                      <w:sz w:val="21"/>
                      <w:szCs w:val="21"/>
                      <w:lang w:eastAsia="zh-CN"/>
                    </w:rPr>
                  </w:pPr>
                  <w:r>
                    <w:rPr>
                      <w:rFonts w:hint="default" w:ascii="Times New Roman" w:hAnsi="Times New Roman" w:eastAsia="宋体" w:cs="Times New Roman"/>
                      <w:b/>
                      <w:bCs w:val="0"/>
                      <w:color w:val="auto"/>
                      <w:kern w:val="2"/>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83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eastAsia="zh-CN"/>
                    </w:rPr>
                  </w:pPr>
                  <w:r>
                    <w:rPr>
                      <w:rFonts w:hint="default" w:ascii="Times New Roman" w:hAnsi="Times New Roman" w:eastAsia="宋体" w:cs="Times New Roman"/>
                      <w:b w:val="0"/>
                      <w:bCs/>
                      <w:color w:val="auto"/>
                      <w:kern w:val="2"/>
                      <w:sz w:val="21"/>
                      <w:szCs w:val="21"/>
                      <w:lang w:val="en-US" w:eastAsia="zh-CN"/>
                    </w:rPr>
                    <w:t>1</w:t>
                  </w:r>
                </w:p>
              </w:tc>
              <w:tc>
                <w:tcPr>
                  <w:tcW w:w="98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r>
                    <w:rPr>
                      <w:rFonts w:hint="default" w:ascii="Times New Roman" w:hAnsi="Times New Roman" w:eastAsia="宋体" w:cs="Times New Roman"/>
                      <w:b w:val="0"/>
                      <w:bCs/>
                      <w:color w:val="auto"/>
                      <w:kern w:val="2"/>
                      <w:sz w:val="21"/>
                      <w:szCs w:val="21"/>
                    </w:rPr>
                    <w:t>河卵石</w:t>
                  </w:r>
                </w:p>
              </w:tc>
              <w:tc>
                <w:tcPr>
                  <w:tcW w:w="92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r>
                    <w:rPr>
                      <w:rFonts w:hint="default" w:ascii="Times New Roman" w:hAnsi="Times New Roman" w:eastAsia="宋体" w:cs="Times New Roman"/>
                      <w:b w:val="0"/>
                      <w:bCs/>
                      <w:color w:val="auto"/>
                      <w:kern w:val="2"/>
                      <w:sz w:val="21"/>
                      <w:szCs w:val="21"/>
                      <w:lang w:val="en-US" w:eastAsia="zh-CN"/>
                    </w:rPr>
                    <w:t>t/a</w:t>
                  </w:r>
                </w:p>
              </w:tc>
              <w:tc>
                <w:tcPr>
                  <w:tcW w:w="106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10500</w:t>
                  </w:r>
                </w:p>
              </w:tc>
              <w:tc>
                <w:tcPr>
                  <w:tcW w:w="126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100000</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r>
                    <w:rPr>
                      <w:rFonts w:hint="default" w:ascii="Times New Roman" w:hAnsi="Times New Roman" w:eastAsia="宋体" w:cs="Times New Roman"/>
                      <w:b w:val="0"/>
                      <w:bCs/>
                      <w:color w:val="auto"/>
                      <w:kern w:val="2"/>
                      <w:sz w:val="21"/>
                      <w:szCs w:val="21"/>
                    </w:rPr>
                    <w:t>原地临时堆存的砂石料（来自</w:t>
                  </w:r>
                  <w:r>
                    <w:rPr>
                      <w:rFonts w:hint="eastAsia" w:ascii="Times New Roman" w:hAnsi="Times New Roman" w:eastAsia="宋体" w:cs="Times New Roman"/>
                      <w:b w:val="0"/>
                      <w:bCs/>
                      <w:color w:val="auto"/>
                      <w:kern w:val="2"/>
                      <w:sz w:val="21"/>
                      <w:szCs w:val="21"/>
                    </w:rPr>
                    <w:t>双江口电站洞渣</w:t>
                  </w:r>
                  <w:r>
                    <w:rPr>
                      <w:rFonts w:hint="default" w:ascii="Times New Roman" w:hAnsi="Times New Roman" w:eastAsia="宋体" w:cs="Times New Roman"/>
                      <w:b w:val="0"/>
                      <w:bCs/>
                      <w:color w:val="auto"/>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3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eastAsia="zh-CN"/>
                    </w:rPr>
                  </w:pPr>
                  <w:r>
                    <w:rPr>
                      <w:rFonts w:hint="default" w:ascii="Times New Roman" w:hAnsi="Times New Roman" w:eastAsia="宋体" w:cs="Times New Roman"/>
                      <w:b w:val="0"/>
                      <w:bCs/>
                      <w:color w:val="auto"/>
                      <w:kern w:val="2"/>
                      <w:sz w:val="21"/>
                      <w:szCs w:val="21"/>
                      <w:lang w:val="en-US" w:eastAsia="zh-CN"/>
                    </w:rPr>
                    <w:t>2</w:t>
                  </w:r>
                </w:p>
              </w:tc>
              <w:tc>
                <w:tcPr>
                  <w:tcW w:w="98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rPr>
                  </w:pPr>
                  <w:r>
                    <w:rPr>
                      <w:rFonts w:hint="default" w:ascii="Times New Roman" w:hAnsi="Times New Roman" w:eastAsia="宋体" w:cs="Times New Roman"/>
                      <w:b w:val="0"/>
                      <w:bCs/>
                      <w:color w:val="auto"/>
                      <w:kern w:val="2"/>
                      <w:sz w:val="21"/>
                      <w:szCs w:val="21"/>
                    </w:rPr>
                    <w:t>电</w:t>
                  </w:r>
                </w:p>
              </w:tc>
              <w:tc>
                <w:tcPr>
                  <w:tcW w:w="92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rPr>
                  </w:pPr>
                  <w:r>
                    <w:rPr>
                      <w:rFonts w:hint="default" w:ascii="Times New Roman" w:hAnsi="Times New Roman" w:eastAsia="宋体" w:cs="Times New Roman"/>
                      <w:b w:val="0"/>
                      <w:bCs/>
                      <w:color w:val="auto"/>
                      <w:kern w:val="2"/>
                      <w:sz w:val="21"/>
                      <w:szCs w:val="21"/>
                    </w:rPr>
                    <w:t>度</w:t>
                  </w:r>
                </w:p>
              </w:tc>
              <w:tc>
                <w:tcPr>
                  <w:tcW w:w="106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r>
                    <w:rPr>
                      <w:rFonts w:hint="default" w:ascii="Times New Roman" w:hAnsi="Times New Roman" w:eastAsia="宋体" w:cs="Times New Roman"/>
                      <w:b w:val="0"/>
                      <w:bCs/>
                      <w:color w:val="auto"/>
                      <w:kern w:val="2"/>
                      <w:sz w:val="21"/>
                      <w:szCs w:val="21"/>
                      <w:lang w:val="en-US" w:eastAsia="zh-CN"/>
                    </w:rPr>
                    <w:t>10 万</w:t>
                  </w:r>
                </w:p>
              </w:tc>
              <w:tc>
                <w:tcPr>
                  <w:tcW w:w="126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r>
                    <w:rPr>
                      <w:rFonts w:hint="default" w:ascii="Times New Roman" w:hAnsi="Times New Roman" w:eastAsia="宋体" w:cs="Times New Roman"/>
                      <w:b w:val="0"/>
                      <w:bCs/>
                      <w:color w:val="auto"/>
                      <w:kern w:val="2"/>
                      <w:sz w:val="21"/>
                      <w:szCs w:val="21"/>
                      <w:lang w:val="en-US" w:eastAsia="zh-CN"/>
                    </w:rPr>
                    <w:t>1</w:t>
                  </w:r>
                  <w:r>
                    <w:rPr>
                      <w:rFonts w:hint="eastAsia" w:ascii="Times New Roman" w:hAnsi="Times New Roman" w:eastAsia="宋体" w:cs="Times New Roman"/>
                      <w:b w:val="0"/>
                      <w:bCs/>
                      <w:color w:val="auto"/>
                      <w:kern w:val="2"/>
                      <w:sz w:val="21"/>
                      <w:szCs w:val="21"/>
                      <w:lang w:val="en-US" w:eastAsia="zh-CN"/>
                    </w:rPr>
                    <w:t>0</w:t>
                  </w:r>
                  <w:r>
                    <w:rPr>
                      <w:rFonts w:hint="default" w:ascii="Times New Roman" w:hAnsi="Times New Roman" w:eastAsia="宋体" w:cs="Times New Roman"/>
                      <w:b w:val="0"/>
                      <w:bCs/>
                      <w:color w:val="auto"/>
                      <w:kern w:val="2"/>
                      <w:sz w:val="21"/>
                      <w:szCs w:val="21"/>
                      <w:lang w:val="en-US" w:eastAsia="zh-CN"/>
                    </w:rPr>
                    <w:t>万</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r>
                    <w:rPr>
                      <w:rFonts w:hint="eastAsia" w:ascii="Times New Roman" w:hAnsi="Times New Roman" w:eastAsia="宋体" w:cs="Times New Roman"/>
                      <w:b w:val="0"/>
                      <w:bCs/>
                      <w:color w:val="auto"/>
                      <w:kern w:val="2"/>
                      <w:sz w:val="21"/>
                      <w:szCs w:val="21"/>
                      <w:lang w:val="en-US" w:eastAsia="zh-CN"/>
                    </w:rPr>
                    <w:t>木尔宗乡斯米村电网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3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r>
                    <w:rPr>
                      <w:rFonts w:hint="default" w:ascii="Times New Roman" w:hAnsi="Times New Roman" w:eastAsia="宋体" w:cs="Times New Roman"/>
                      <w:b w:val="0"/>
                      <w:bCs/>
                      <w:color w:val="auto"/>
                      <w:kern w:val="2"/>
                      <w:sz w:val="21"/>
                      <w:szCs w:val="21"/>
                      <w:lang w:val="en-US" w:eastAsia="zh-CN"/>
                    </w:rPr>
                    <w:t>3</w:t>
                  </w:r>
                </w:p>
              </w:tc>
              <w:tc>
                <w:tcPr>
                  <w:tcW w:w="98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rPr>
                  </w:pPr>
                  <w:r>
                    <w:rPr>
                      <w:rFonts w:hint="default" w:ascii="Times New Roman" w:hAnsi="Times New Roman" w:eastAsia="宋体" w:cs="Times New Roman"/>
                      <w:b w:val="0"/>
                      <w:bCs/>
                      <w:color w:val="auto"/>
                      <w:kern w:val="2"/>
                      <w:sz w:val="21"/>
                      <w:szCs w:val="21"/>
                    </w:rPr>
                    <w:t>水</w:t>
                  </w:r>
                </w:p>
              </w:tc>
              <w:tc>
                <w:tcPr>
                  <w:tcW w:w="92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eastAsia="zh-CN"/>
                    </w:rPr>
                  </w:pPr>
                  <w:r>
                    <w:rPr>
                      <w:rFonts w:hint="default" w:ascii="Times New Roman" w:hAnsi="Times New Roman" w:eastAsia="宋体" w:cs="Times New Roman"/>
                      <w:b w:val="0"/>
                      <w:bCs/>
                      <w:color w:val="auto"/>
                      <w:kern w:val="2"/>
                      <w:sz w:val="21"/>
                      <w:szCs w:val="21"/>
                      <w:lang w:val="en-US" w:eastAsia="zh-CN"/>
                    </w:rPr>
                    <w:t>t/a</w:t>
                  </w:r>
                </w:p>
              </w:tc>
              <w:tc>
                <w:tcPr>
                  <w:tcW w:w="106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r>
                    <w:rPr>
                      <w:rFonts w:hint="default" w:ascii="Times New Roman" w:hAnsi="Times New Roman" w:eastAsia="宋体" w:cs="Times New Roman"/>
                      <w:b w:val="0"/>
                      <w:bCs/>
                      <w:color w:val="auto"/>
                      <w:kern w:val="2"/>
                      <w:sz w:val="21"/>
                      <w:szCs w:val="21"/>
                    </w:rPr>
                    <w:t>5092.8</w:t>
                  </w:r>
                </w:p>
              </w:tc>
              <w:tc>
                <w:tcPr>
                  <w:tcW w:w="126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r>
                    <w:rPr>
                      <w:rFonts w:hint="default" w:ascii="Times New Roman" w:hAnsi="Times New Roman" w:eastAsia="宋体" w:cs="Times New Roman"/>
                      <w:b w:val="0"/>
                      <w:bCs/>
                      <w:color w:val="auto"/>
                      <w:kern w:val="2"/>
                      <w:sz w:val="21"/>
                      <w:szCs w:val="21"/>
                    </w:rPr>
                    <w:t>5092.8</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color w:val="auto"/>
                      <w:kern w:val="2"/>
                      <w:sz w:val="21"/>
                      <w:szCs w:val="21"/>
                      <w:lang w:val="en-US" w:eastAsia="zh-CN"/>
                    </w:rPr>
                  </w:pPr>
                  <w:r>
                    <w:rPr>
                      <w:rFonts w:hint="default" w:ascii="Times New Roman" w:hAnsi="Times New Roman" w:eastAsia="宋体" w:cs="Times New Roman"/>
                      <w:b w:val="0"/>
                      <w:bCs/>
                      <w:color w:val="auto"/>
                      <w:kern w:val="2"/>
                      <w:sz w:val="21"/>
                      <w:szCs w:val="21"/>
                    </w:rPr>
                    <w:t>生产用水取自</w:t>
                  </w:r>
                  <w:r>
                    <w:rPr>
                      <w:rFonts w:hint="eastAsia" w:ascii="Times New Roman" w:hAnsi="Times New Roman" w:eastAsia="宋体" w:cs="Times New Roman"/>
                      <w:b w:val="0"/>
                      <w:bCs/>
                      <w:color w:val="auto"/>
                      <w:kern w:val="2"/>
                      <w:sz w:val="21"/>
                      <w:szCs w:val="21"/>
                      <w:lang w:val="en-US" w:eastAsia="zh-CN"/>
                    </w:rPr>
                    <w:t>绰斯甲河</w:t>
                  </w:r>
                  <w:r>
                    <w:rPr>
                      <w:rFonts w:hint="default" w:ascii="Times New Roman" w:hAnsi="Times New Roman" w:eastAsia="宋体" w:cs="Times New Roman"/>
                      <w:b w:val="0"/>
                      <w:bCs/>
                      <w:color w:val="auto"/>
                      <w:kern w:val="2"/>
                      <w:sz w:val="21"/>
                      <w:szCs w:val="21"/>
                    </w:rPr>
                    <w:t>；生活用水来自当地山泉水</w:t>
                  </w:r>
                </w:p>
              </w:tc>
            </w:tr>
          </w:tbl>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2.2.2项目设备使用情况</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2"/>
                <w:sz w:val="21"/>
                <w:szCs w:val="21"/>
                <w:lang w:val="en-US" w:eastAsia="zh-CN"/>
              </w:rPr>
            </w:pPr>
            <w:r>
              <w:rPr>
                <w:rFonts w:hint="default" w:ascii="Times New Roman" w:hAnsi="Times New Roman" w:eastAsia="宋体" w:cs="Times New Roman"/>
                <w:b/>
                <w:bCs/>
                <w:color w:val="auto"/>
                <w:kern w:val="2"/>
                <w:sz w:val="21"/>
                <w:szCs w:val="21"/>
                <w:lang w:val="en-US" w:eastAsia="zh-CN"/>
              </w:rPr>
              <w:t>表2-3 项目设备清单表</w:t>
            </w:r>
          </w:p>
          <w:tbl>
            <w:tblPr>
              <w:tblStyle w:val="14"/>
              <w:tblW w:w="8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087"/>
              <w:gridCol w:w="22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b/>
                      <w:bCs/>
                      <w:kern w:val="2"/>
                      <w:sz w:val="21"/>
                      <w:szCs w:val="21"/>
                      <w:lang w:val="en-US" w:eastAsia="zh-CN"/>
                    </w:rPr>
                  </w:pPr>
                  <w:r>
                    <w:rPr>
                      <w:rFonts w:hint="default" w:ascii="Times New Roman" w:hAnsi="Times New Roman" w:eastAsia="宋体" w:cs="Times New Roman"/>
                      <w:b/>
                      <w:color w:val="auto"/>
                      <w:kern w:val="0"/>
                      <w:sz w:val="21"/>
                      <w:szCs w:val="21"/>
                    </w:rPr>
                    <w:t>序号</w:t>
                  </w:r>
                </w:p>
              </w:tc>
              <w:tc>
                <w:tcPr>
                  <w:tcW w:w="208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b/>
                      <w:color w:val="auto"/>
                      <w:kern w:val="0"/>
                      <w:sz w:val="21"/>
                      <w:szCs w:val="21"/>
                    </w:rPr>
                    <w:t>设备名称</w:t>
                  </w:r>
                </w:p>
              </w:tc>
              <w:tc>
                <w:tcPr>
                  <w:tcW w:w="22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firstLine="13" w:firstLineChars="6"/>
                    <w:jc w:val="center"/>
                    <w:textAlignment w:val="auto"/>
                    <w:rPr>
                      <w:rFonts w:hint="default" w:ascii="Times New Roman" w:hAnsi="Times New Roman" w:eastAsia="宋体" w:cs="Times New Roman"/>
                      <w:b/>
                      <w:bCs/>
                      <w:kern w:val="2"/>
                      <w:sz w:val="21"/>
                      <w:szCs w:val="21"/>
                      <w:lang w:val="en-US" w:eastAsia="zh-CN"/>
                    </w:rPr>
                  </w:pPr>
                  <w:r>
                    <w:rPr>
                      <w:rFonts w:hint="default" w:ascii="Times New Roman" w:hAnsi="Times New Roman" w:eastAsia="宋体" w:cs="Times New Roman"/>
                      <w:b/>
                      <w:color w:val="auto"/>
                      <w:kern w:val="0"/>
                      <w:sz w:val="21"/>
                      <w:szCs w:val="21"/>
                    </w:rPr>
                    <w:t>数量</w:t>
                  </w:r>
                </w:p>
              </w:tc>
              <w:tc>
                <w:tcPr>
                  <w:tcW w:w="289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firstLine="13" w:firstLineChars="6"/>
                    <w:jc w:val="center"/>
                    <w:textAlignment w:val="auto"/>
                    <w:rPr>
                      <w:rFonts w:hint="default" w:ascii="Times New Roman" w:hAnsi="Times New Roman" w:eastAsia="宋体" w:cs="Times New Roman"/>
                      <w:b/>
                      <w:bCs/>
                      <w:kern w:val="2"/>
                      <w:sz w:val="21"/>
                      <w:szCs w:val="21"/>
                      <w:lang w:val="en-US" w:eastAsia="zh-CN"/>
                    </w:rPr>
                  </w:pPr>
                  <w:r>
                    <w:rPr>
                      <w:rFonts w:hint="default" w:ascii="Times New Roman" w:hAnsi="Times New Roman" w:eastAsia="宋体" w:cs="Times New Roman"/>
                      <w:b/>
                      <w:color w:val="auto"/>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2"/>
                      <w:sz w:val="21"/>
                      <w:szCs w:val="21"/>
                    </w:rPr>
                    <w:t>1</w:t>
                  </w:r>
                </w:p>
              </w:tc>
              <w:tc>
                <w:tcPr>
                  <w:tcW w:w="208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2"/>
                      <w:sz w:val="21"/>
                      <w:szCs w:val="21"/>
                    </w:rPr>
                    <w:t>给料机</w:t>
                  </w:r>
                </w:p>
              </w:tc>
              <w:tc>
                <w:tcPr>
                  <w:tcW w:w="22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0"/>
                      <w:sz w:val="21"/>
                      <w:szCs w:val="21"/>
                    </w:rPr>
                    <w:t>1台</w:t>
                  </w:r>
                </w:p>
              </w:tc>
              <w:tc>
                <w:tcPr>
                  <w:tcW w:w="289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eastAsia" w:ascii="Times New Roman" w:hAnsi="Times New Roman" w:eastAsia="宋体" w:cs="Times New Roman"/>
                      <w:color w:val="auto"/>
                      <w:kern w:val="2"/>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2"/>
                      <w:sz w:val="21"/>
                      <w:szCs w:val="21"/>
                    </w:rPr>
                    <w:t>2</w:t>
                  </w:r>
                </w:p>
              </w:tc>
              <w:tc>
                <w:tcPr>
                  <w:tcW w:w="208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2"/>
                      <w:sz w:val="21"/>
                      <w:szCs w:val="21"/>
                    </w:rPr>
                    <w:t>破碎机</w:t>
                  </w:r>
                </w:p>
              </w:tc>
              <w:tc>
                <w:tcPr>
                  <w:tcW w:w="22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eastAsia" w:ascii="Times New Roman" w:hAnsi="Times New Roman" w:eastAsia="宋体" w:cs="Times New Roman"/>
                      <w:color w:val="auto"/>
                      <w:kern w:val="0"/>
                      <w:sz w:val="21"/>
                      <w:szCs w:val="21"/>
                      <w:lang w:val="en-US" w:eastAsia="zh-CN"/>
                    </w:rPr>
                    <w:t>2</w:t>
                  </w:r>
                  <w:r>
                    <w:rPr>
                      <w:rFonts w:hint="default" w:ascii="Times New Roman" w:hAnsi="Times New Roman" w:eastAsia="宋体" w:cs="Times New Roman"/>
                      <w:color w:val="auto"/>
                      <w:kern w:val="0"/>
                      <w:sz w:val="21"/>
                      <w:szCs w:val="21"/>
                    </w:rPr>
                    <w:t>台</w:t>
                  </w:r>
                </w:p>
              </w:tc>
              <w:tc>
                <w:tcPr>
                  <w:tcW w:w="289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0"/>
                      <w:sz w:val="21"/>
                      <w:szCs w:val="21"/>
                    </w:rPr>
                    <w:t>25G</w:t>
                  </w:r>
                  <w:r>
                    <w:rPr>
                      <w:rFonts w:hint="eastAsia" w:ascii="Times New Roman" w:hAnsi="Times New Roman" w:eastAsia="宋体" w:cs="Times New Roman"/>
                      <w:color w:val="auto"/>
                      <w:kern w:val="0"/>
                      <w:sz w:val="21"/>
                      <w:szCs w:val="21"/>
                      <w:lang w:val="en-US" w:eastAsia="zh-CN"/>
                    </w:rPr>
                    <w:t>两</w:t>
                  </w:r>
                  <w:r>
                    <w:rPr>
                      <w:rFonts w:hint="default" w:ascii="Times New Roman" w:hAnsi="Times New Roman" w:eastAsia="宋体" w:cs="Times New Roman"/>
                      <w:color w:val="auto"/>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2"/>
                      <w:sz w:val="21"/>
                      <w:szCs w:val="21"/>
                    </w:rPr>
                    <w:t>3</w:t>
                  </w:r>
                </w:p>
              </w:tc>
              <w:tc>
                <w:tcPr>
                  <w:tcW w:w="208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2"/>
                      <w:sz w:val="21"/>
                      <w:szCs w:val="21"/>
                    </w:rPr>
                    <w:t>圆锥破碎机</w:t>
                  </w:r>
                </w:p>
              </w:tc>
              <w:tc>
                <w:tcPr>
                  <w:tcW w:w="22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0"/>
                      <w:sz w:val="21"/>
                      <w:szCs w:val="21"/>
                    </w:rPr>
                    <w:t>1台</w:t>
                  </w:r>
                </w:p>
              </w:tc>
              <w:tc>
                <w:tcPr>
                  <w:tcW w:w="289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0"/>
                      <w:sz w:val="21"/>
                      <w:szCs w:val="21"/>
                    </w:rPr>
                    <w:t>250×1000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2"/>
                      <w:sz w:val="21"/>
                      <w:szCs w:val="21"/>
                    </w:rPr>
                    <w:t>4</w:t>
                  </w:r>
                </w:p>
              </w:tc>
              <w:tc>
                <w:tcPr>
                  <w:tcW w:w="208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2"/>
                      <w:sz w:val="21"/>
                      <w:szCs w:val="21"/>
                    </w:rPr>
                    <w:t>制砂机</w:t>
                  </w:r>
                </w:p>
              </w:tc>
              <w:tc>
                <w:tcPr>
                  <w:tcW w:w="22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0"/>
                      <w:sz w:val="21"/>
                      <w:szCs w:val="21"/>
                    </w:rPr>
                    <w:t>1台</w:t>
                  </w:r>
                </w:p>
              </w:tc>
              <w:tc>
                <w:tcPr>
                  <w:tcW w:w="289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0"/>
                      <w:sz w:val="21"/>
                      <w:szCs w:val="21"/>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2"/>
                      <w:sz w:val="21"/>
                      <w:szCs w:val="21"/>
                    </w:rPr>
                    <w:t>5</w:t>
                  </w:r>
                </w:p>
              </w:tc>
              <w:tc>
                <w:tcPr>
                  <w:tcW w:w="208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2"/>
                      <w:sz w:val="21"/>
                      <w:szCs w:val="21"/>
                    </w:rPr>
                    <w:t>洗砂机</w:t>
                  </w:r>
                </w:p>
              </w:tc>
              <w:tc>
                <w:tcPr>
                  <w:tcW w:w="22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0"/>
                      <w:sz w:val="21"/>
                      <w:szCs w:val="21"/>
                    </w:rPr>
                    <w:t>2台</w:t>
                  </w:r>
                </w:p>
              </w:tc>
              <w:tc>
                <w:tcPr>
                  <w:tcW w:w="289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eastAsia" w:ascii="Times New Roman" w:hAnsi="Times New Roman" w:eastAsia="宋体" w:cs="Times New Roman"/>
                      <w:color w:val="auto"/>
                      <w:kern w:val="2"/>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108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2"/>
                      <w:sz w:val="21"/>
                      <w:szCs w:val="21"/>
                    </w:rPr>
                    <w:t>6</w:t>
                  </w:r>
                </w:p>
              </w:tc>
              <w:tc>
                <w:tcPr>
                  <w:tcW w:w="208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2"/>
                      <w:sz w:val="21"/>
                      <w:szCs w:val="21"/>
                    </w:rPr>
                    <w:t>选料筛</w:t>
                  </w:r>
                </w:p>
              </w:tc>
              <w:tc>
                <w:tcPr>
                  <w:tcW w:w="22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0"/>
                      <w:sz w:val="21"/>
                      <w:szCs w:val="21"/>
                    </w:rPr>
                    <w:t>4套</w:t>
                  </w:r>
                </w:p>
              </w:tc>
              <w:tc>
                <w:tcPr>
                  <w:tcW w:w="289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eastAsia" w:ascii="Times New Roman" w:hAnsi="Times New Roman" w:eastAsia="宋体" w:cs="Times New Roman"/>
                      <w:color w:val="auto"/>
                      <w:kern w:val="2"/>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2"/>
                      <w:sz w:val="21"/>
                      <w:szCs w:val="21"/>
                    </w:rPr>
                    <w:t>7</w:t>
                  </w:r>
                </w:p>
              </w:tc>
              <w:tc>
                <w:tcPr>
                  <w:tcW w:w="208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2"/>
                      <w:sz w:val="21"/>
                      <w:szCs w:val="21"/>
                    </w:rPr>
                    <w:t>输送带</w:t>
                  </w:r>
                </w:p>
              </w:tc>
              <w:tc>
                <w:tcPr>
                  <w:tcW w:w="22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0"/>
                      <w:sz w:val="21"/>
                      <w:szCs w:val="21"/>
                    </w:rPr>
                    <w:t>10条</w:t>
                  </w:r>
                </w:p>
              </w:tc>
              <w:tc>
                <w:tcPr>
                  <w:tcW w:w="289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eastAsia" w:ascii="Times New Roman" w:hAnsi="Times New Roman" w:eastAsia="宋体" w:cs="Times New Roman"/>
                      <w:color w:val="auto"/>
                      <w:kern w:val="2"/>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2"/>
                      <w:sz w:val="21"/>
                      <w:szCs w:val="21"/>
                    </w:rPr>
                    <w:t>8</w:t>
                  </w:r>
                </w:p>
              </w:tc>
              <w:tc>
                <w:tcPr>
                  <w:tcW w:w="208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2"/>
                      <w:sz w:val="21"/>
                      <w:szCs w:val="21"/>
                    </w:rPr>
                    <w:t>水泵</w:t>
                  </w:r>
                </w:p>
              </w:tc>
              <w:tc>
                <w:tcPr>
                  <w:tcW w:w="22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0"/>
                      <w:sz w:val="21"/>
                      <w:szCs w:val="21"/>
                    </w:rPr>
                    <w:t>2台</w:t>
                  </w:r>
                </w:p>
              </w:tc>
              <w:tc>
                <w:tcPr>
                  <w:tcW w:w="289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eastAsia" w:ascii="Times New Roman" w:hAnsi="Times New Roman" w:eastAsia="宋体" w:cs="Times New Roman"/>
                      <w:color w:val="auto"/>
                      <w:kern w:val="2"/>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2"/>
                      <w:sz w:val="21"/>
                      <w:szCs w:val="21"/>
                    </w:rPr>
                    <w:t>9</w:t>
                  </w:r>
                </w:p>
              </w:tc>
              <w:tc>
                <w:tcPr>
                  <w:tcW w:w="208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2"/>
                      <w:sz w:val="21"/>
                      <w:szCs w:val="21"/>
                    </w:rPr>
                    <w:t>防尘雾炮机</w:t>
                  </w:r>
                </w:p>
              </w:tc>
              <w:tc>
                <w:tcPr>
                  <w:tcW w:w="22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0"/>
                      <w:sz w:val="21"/>
                      <w:szCs w:val="21"/>
                    </w:rPr>
                    <w:t>1台</w:t>
                  </w:r>
                </w:p>
              </w:tc>
              <w:tc>
                <w:tcPr>
                  <w:tcW w:w="289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eastAsia" w:ascii="Times New Roman" w:hAnsi="Times New Roman" w:eastAsia="宋体" w:cs="Times New Roman"/>
                      <w:color w:val="auto"/>
                      <w:kern w:val="2"/>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08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2"/>
                      <w:sz w:val="21"/>
                      <w:szCs w:val="21"/>
                    </w:rPr>
                    <w:t>10</w:t>
                  </w:r>
                </w:p>
              </w:tc>
              <w:tc>
                <w:tcPr>
                  <w:tcW w:w="208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2"/>
                      <w:sz w:val="21"/>
                      <w:szCs w:val="21"/>
                    </w:rPr>
                    <w:t>移动式洒水装置</w:t>
                  </w:r>
                </w:p>
              </w:tc>
              <w:tc>
                <w:tcPr>
                  <w:tcW w:w="22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0"/>
                      <w:sz w:val="21"/>
                      <w:szCs w:val="21"/>
                    </w:rPr>
                    <w:t>1台</w:t>
                  </w:r>
                </w:p>
              </w:tc>
              <w:tc>
                <w:tcPr>
                  <w:tcW w:w="289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eastAsia" w:ascii="Times New Roman" w:hAnsi="Times New Roman" w:eastAsia="宋体" w:cs="Times New Roman"/>
                      <w:color w:val="auto"/>
                      <w:kern w:val="2"/>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08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2"/>
                      <w:sz w:val="21"/>
                      <w:szCs w:val="21"/>
                    </w:rPr>
                    <w:t>11</w:t>
                  </w:r>
                </w:p>
              </w:tc>
              <w:tc>
                <w:tcPr>
                  <w:tcW w:w="208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2"/>
                      <w:sz w:val="21"/>
                      <w:szCs w:val="21"/>
                    </w:rPr>
                    <w:t>装载机</w:t>
                  </w:r>
                </w:p>
              </w:tc>
              <w:tc>
                <w:tcPr>
                  <w:tcW w:w="22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0"/>
                      <w:sz w:val="21"/>
                      <w:szCs w:val="21"/>
                    </w:rPr>
                    <w:t>1辆</w:t>
                  </w:r>
                </w:p>
              </w:tc>
              <w:tc>
                <w:tcPr>
                  <w:tcW w:w="289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eastAsia" w:ascii="Times New Roman" w:hAnsi="Times New Roman" w:eastAsia="宋体" w:cs="Times New Roman"/>
                      <w:color w:val="auto"/>
                      <w:kern w:val="2"/>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08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2"/>
                      <w:sz w:val="21"/>
                      <w:szCs w:val="21"/>
                    </w:rPr>
                    <w:t>12</w:t>
                  </w:r>
                </w:p>
              </w:tc>
              <w:tc>
                <w:tcPr>
                  <w:tcW w:w="208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2"/>
                      <w:sz w:val="21"/>
                      <w:szCs w:val="21"/>
                    </w:rPr>
                    <w:t>货车</w:t>
                  </w:r>
                </w:p>
              </w:tc>
              <w:tc>
                <w:tcPr>
                  <w:tcW w:w="22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0"/>
                      <w:sz w:val="21"/>
                      <w:szCs w:val="21"/>
                    </w:rPr>
                    <w:t>1辆</w:t>
                  </w:r>
                </w:p>
              </w:tc>
              <w:tc>
                <w:tcPr>
                  <w:tcW w:w="289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0"/>
                      <w:sz w:val="21"/>
                      <w:szCs w:val="21"/>
                    </w:rPr>
                    <w:t>豪沃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08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2"/>
                      <w:sz w:val="21"/>
                      <w:szCs w:val="21"/>
                    </w:rPr>
                    <w:t>13</w:t>
                  </w:r>
                </w:p>
              </w:tc>
              <w:tc>
                <w:tcPr>
                  <w:tcW w:w="208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2"/>
                      <w:sz w:val="21"/>
                      <w:szCs w:val="21"/>
                    </w:rPr>
                    <w:t>箱变</w:t>
                  </w:r>
                </w:p>
              </w:tc>
              <w:tc>
                <w:tcPr>
                  <w:tcW w:w="22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0"/>
                      <w:sz w:val="21"/>
                      <w:szCs w:val="21"/>
                    </w:rPr>
                    <w:t>1台</w:t>
                  </w:r>
                </w:p>
              </w:tc>
              <w:tc>
                <w:tcPr>
                  <w:tcW w:w="289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0"/>
                      <w:sz w:val="21"/>
                      <w:szCs w:val="21"/>
                    </w:rPr>
                    <w:t>630kVA</w:t>
                  </w:r>
                </w:p>
              </w:tc>
            </w:tr>
          </w:tbl>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lang w:val="en-US" w:eastAsia="zh-CN"/>
              </w:rPr>
              <w:t>2.2.3水平衡图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baseline"/>
              <w:rPr>
                <w:rFonts w:hint="default" w:ascii="Times New Roman" w:hAnsi="Times New Roman" w:eastAsia="宋体" w:cs="Times New Roman"/>
                <w:b/>
                <w:bCs/>
                <w:color w:val="auto"/>
                <w:kern w:val="2"/>
                <w:sz w:val="24"/>
                <w:szCs w:val="24"/>
              </w:rPr>
            </w:pPr>
            <w:bookmarkStart w:id="2" w:name="_Toc17415"/>
            <w:r>
              <w:rPr>
                <w:color w:val="FF0000"/>
                <w:kern w:val="2"/>
              </w:rPr>
              <w:object>
                <v:shape id="_x0000_i1025" o:spt="75" type="#_x0000_t75" style="height:274.35pt;width:434.95pt;" o:ole="t" filled="f" o:preferrelative="t" stroked="f" coordsize="21600,21600">
                  <v:path/>
                  <v:fill on="f" focussize="0,0"/>
                  <v:stroke on="f"/>
                  <v:imagedata r:id="rId14" o:title=""/>
                  <o:lock v:ext="edit" aspectratio="t"/>
                  <w10:wrap type="none"/>
                  <w10:anchorlock/>
                </v:shape>
                <o:OLEObject Type="Embed" ProgID="Visio.Drawing.11" ShapeID="_x0000_i1025" DrawAspect="Content" ObjectID="_1468075725" r:id="rId13">
                  <o:LockedField>false</o:LockedField>
                </o:OLEObject>
              </w:objec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2"/>
                <w:sz w:val="21"/>
                <w:szCs w:val="21"/>
                <w:lang w:val="en-US" w:eastAsia="zh-CN"/>
              </w:rPr>
            </w:pPr>
            <w:r>
              <w:rPr>
                <w:rFonts w:hint="default" w:ascii="Times New Roman" w:hAnsi="Times New Roman" w:eastAsia="宋体" w:cs="Times New Roman"/>
                <w:b/>
                <w:bCs/>
                <w:color w:val="auto"/>
                <w:kern w:val="2"/>
                <w:sz w:val="21"/>
                <w:szCs w:val="21"/>
                <w:lang w:val="en-US" w:eastAsia="zh-CN"/>
              </w:rPr>
              <w:t>图2-1  营运期水平衡图 单位：m³/d</w:t>
            </w:r>
            <w:bookmarkEnd w:id="2"/>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2.2.</w:t>
            </w:r>
            <w:r>
              <w:rPr>
                <w:rFonts w:hint="eastAsia" w:ascii="Times New Roman" w:hAnsi="Times New Roman" w:eastAsia="宋体" w:cs="Times New Roman"/>
                <w:color w:val="auto"/>
                <w:kern w:val="2"/>
                <w:sz w:val="24"/>
                <w:szCs w:val="24"/>
                <w:lang w:val="en-US" w:eastAsia="zh-CN"/>
              </w:rPr>
              <w:t>4物料</w:t>
            </w:r>
            <w:r>
              <w:rPr>
                <w:rFonts w:hint="default" w:ascii="Times New Roman" w:hAnsi="Times New Roman" w:eastAsia="宋体" w:cs="Times New Roman"/>
                <w:color w:val="auto"/>
                <w:kern w:val="2"/>
                <w:sz w:val="24"/>
                <w:szCs w:val="24"/>
                <w:lang w:val="en-US" w:eastAsia="zh-CN"/>
              </w:rPr>
              <w:t>平衡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rPr>
                <w:rFonts w:hint="eastAsia" w:ascii="Times New Roman" w:hAnsi="Times New Roman" w:eastAsia="宋体" w:cs="Times New Roman"/>
                <w:color w:val="auto"/>
                <w:kern w:val="2"/>
                <w:sz w:val="24"/>
                <w:szCs w:val="24"/>
                <w:lang w:val="en-US" w:eastAsia="zh-CN"/>
              </w:rPr>
            </w:pPr>
            <w:r>
              <w:rPr>
                <w:rFonts w:hint="eastAsia" w:ascii="Times New Roman" w:hAnsi="Times New Roman" w:eastAsia="宋体" w:cs="Times New Roman"/>
                <w:color w:val="auto"/>
                <w:kern w:val="2"/>
                <w:sz w:val="24"/>
                <w:szCs w:val="24"/>
                <w:lang w:val="en-US" w:eastAsia="zh-CN"/>
              </w:rPr>
              <w:t>本项目物料平衡见下表。</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firstLine="0"/>
              <w:jc w:val="center"/>
              <w:textAlignment w:val="auto"/>
              <w:rPr>
                <w:rFonts w:hint="eastAsia"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b/>
                <w:bCs/>
                <w:color w:val="auto"/>
                <w:kern w:val="2"/>
                <w:sz w:val="21"/>
                <w:szCs w:val="21"/>
                <w:lang w:val="en-US" w:eastAsia="zh-CN"/>
              </w:rPr>
              <w:t>表2-3 项目</w:t>
            </w:r>
            <w:r>
              <w:rPr>
                <w:rFonts w:hint="eastAsia" w:ascii="Times New Roman" w:hAnsi="Times New Roman" w:eastAsia="宋体" w:cs="Times New Roman"/>
                <w:b/>
                <w:bCs/>
                <w:color w:val="auto"/>
                <w:kern w:val="2"/>
                <w:sz w:val="21"/>
                <w:szCs w:val="21"/>
                <w:lang w:val="en-US" w:eastAsia="zh-CN"/>
              </w:rPr>
              <w:t>物料平衡</w:t>
            </w:r>
            <w:r>
              <w:rPr>
                <w:rFonts w:hint="default" w:ascii="Times New Roman" w:hAnsi="Times New Roman" w:eastAsia="宋体" w:cs="Times New Roman"/>
                <w:b/>
                <w:bCs/>
                <w:color w:val="auto"/>
                <w:kern w:val="2"/>
                <w:sz w:val="21"/>
                <w:szCs w:val="21"/>
                <w:lang w:val="en-US" w:eastAsia="zh-CN"/>
              </w:rPr>
              <w:t>表</w:t>
            </w:r>
          </w:p>
          <w:tbl>
            <w:tblPr>
              <w:tblStyle w:val="14"/>
              <w:tblW w:w="88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1"/>
              <w:gridCol w:w="2221"/>
              <w:gridCol w:w="2221"/>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2" w:type="dxa"/>
                  <w:gridSpan w:val="2"/>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eastAsia" w:ascii="Times New Roman" w:hAnsi="Times New Roman" w:eastAsia="宋体" w:cs="Times New Roman"/>
                      <w:color w:val="auto"/>
                      <w:kern w:val="2"/>
                      <w:sz w:val="24"/>
                      <w:szCs w:val="24"/>
                      <w:vertAlign w:val="baseline"/>
                      <w:lang w:val="en-US" w:eastAsia="zh-CN"/>
                    </w:rPr>
                    <w:t>投入量</w:t>
                  </w:r>
                </w:p>
              </w:tc>
              <w:tc>
                <w:tcPr>
                  <w:tcW w:w="4442" w:type="dxa"/>
                  <w:gridSpan w:val="2"/>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eastAsia" w:ascii="Times New Roman" w:hAnsi="Times New Roman" w:eastAsia="宋体" w:cs="Times New Roman"/>
                      <w:color w:val="auto"/>
                      <w:kern w:val="2"/>
                      <w:sz w:val="24"/>
                      <w:szCs w:val="24"/>
                      <w:vertAlign w:val="baseline"/>
                      <w:lang w:val="en-US" w:eastAsia="zh-CN"/>
                    </w:rPr>
                    <w:t>产出量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1"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eastAsia" w:ascii="Times New Roman" w:hAnsi="Times New Roman" w:eastAsia="宋体" w:cs="Times New Roman"/>
                      <w:color w:val="auto"/>
                      <w:kern w:val="2"/>
                      <w:sz w:val="24"/>
                      <w:szCs w:val="24"/>
                      <w:vertAlign w:val="baseline"/>
                      <w:lang w:val="en-US" w:eastAsia="zh-CN"/>
                    </w:rPr>
                    <w:t>河卵石原料（t/a）</w:t>
                  </w:r>
                </w:p>
              </w:tc>
              <w:tc>
                <w:tcPr>
                  <w:tcW w:w="2221"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eastAsia" w:ascii="Times New Roman" w:hAnsi="Times New Roman" w:eastAsia="宋体" w:cs="Times New Roman"/>
                      <w:color w:val="auto"/>
                      <w:kern w:val="2"/>
                      <w:sz w:val="24"/>
                      <w:szCs w:val="24"/>
                      <w:vertAlign w:val="baseline"/>
                      <w:lang w:val="en-US" w:eastAsia="zh-CN"/>
                    </w:rPr>
                    <w:t>100000</w:t>
                  </w:r>
                </w:p>
              </w:tc>
              <w:tc>
                <w:tcPr>
                  <w:tcW w:w="222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eastAsia" w:ascii="Times New Roman" w:hAnsi="Times New Roman" w:eastAsia="宋体" w:cs="Times New Roman"/>
                      <w:color w:val="auto"/>
                      <w:kern w:val="2"/>
                      <w:sz w:val="24"/>
                      <w:szCs w:val="24"/>
                      <w:vertAlign w:val="baseline"/>
                      <w:lang w:val="en-US" w:eastAsia="zh-CN"/>
                    </w:rPr>
                    <w:t>砂、碎石（t/a）</w:t>
                  </w:r>
                </w:p>
              </w:tc>
              <w:tc>
                <w:tcPr>
                  <w:tcW w:w="222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eastAsia" w:ascii="Times New Roman" w:hAnsi="Times New Roman" w:eastAsia="宋体" w:cs="Times New Roman"/>
                      <w:color w:val="auto"/>
                      <w:kern w:val="2"/>
                      <w:sz w:val="24"/>
                      <w:szCs w:val="24"/>
                      <w:vertAlign w:val="baseline"/>
                      <w:lang w:val="en-US" w:eastAsia="zh-CN"/>
                    </w:rPr>
                    <w:t>99899.83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1"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color w:val="auto"/>
                      <w:kern w:val="2"/>
                      <w:sz w:val="24"/>
                      <w:szCs w:val="24"/>
                      <w:vertAlign w:val="baseline"/>
                      <w:lang w:val="en-US" w:eastAsia="zh-CN"/>
                    </w:rPr>
                  </w:pPr>
                </w:p>
              </w:tc>
              <w:tc>
                <w:tcPr>
                  <w:tcW w:w="2221"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color w:val="auto"/>
                      <w:kern w:val="2"/>
                      <w:sz w:val="24"/>
                      <w:szCs w:val="24"/>
                      <w:vertAlign w:val="baseline"/>
                      <w:lang w:val="en-US" w:eastAsia="zh-CN"/>
                    </w:rPr>
                  </w:pPr>
                </w:p>
              </w:tc>
              <w:tc>
                <w:tcPr>
                  <w:tcW w:w="222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eastAsia" w:ascii="Times New Roman" w:hAnsi="Times New Roman" w:eastAsia="宋体" w:cs="Times New Roman"/>
                      <w:color w:val="auto"/>
                      <w:kern w:val="2"/>
                      <w:sz w:val="24"/>
                      <w:szCs w:val="24"/>
                      <w:vertAlign w:val="baseline"/>
                      <w:lang w:val="en-US" w:eastAsia="zh-CN"/>
                    </w:rPr>
                    <w:t>粉尘（t/a）</w:t>
                  </w:r>
                </w:p>
              </w:tc>
              <w:tc>
                <w:tcPr>
                  <w:tcW w:w="222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eastAsia" w:ascii="Times New Roman" w:hAnsi="Times New Roman" w:eastAsia="宋体" w:cs="Times New Roman"/>
                      <w:color w:val="auto"/>
                      <w:kern w:val="2"/>
                      <w:sz w:val="24"/>
                      <w:szCs w:val="24"/>
                      <w:vertAlign w:val="baseline"/>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1"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color w:val="auto"/>
                      <w:kern w:val="2"/>
                      <w:sz w:val="24"/>
                      <w:szCs w:val="24"/>
                      <w:vertAlign w:val="baseline"/>
                      <w:lang w:val="en-US" w:eastAsia="zh-CN"/>
                    </w:rPr>
                  </w:pPr>
                </w:p>
              </w:tc>
              <w:tc>
                <w:tcPr>
                  <w:tcW w:w="2221"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Times New Roman" w:hAnsi="Times New Roman" w:eastAsia="宋体" w:cs="Times New Roman"/>
                      <w:color w:val="auto"/>
                      <w:kern w:val="2"/>
                      <w:sz w:val="24"/>
                      <w:szCs w:val="24"/>
                      <w:vertAlign w:val="baseline"/>
                      <w:lang w:val="en-US" w:eastAsia="zh-CN"/>
                    </w:rPr>
                  </w:pPr>
                </w:p>
              </w:tc>
              <w:tc>
                <w:tcPr>
                  <w:tcW w:w="222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eastAsia" w:ascii="Times New Roman" w:hAnsi="Times New Roman" w:eastAsia="宋体" w:cs="Times New Roman"/>
                      <w:color w:val="auto"/>
                      <w:kern w:val="2"/>
                      <w:sz w:val="24"/>
                      <w:szCs w:val="24"/>
                      <w:vertAlign w:val="baseline"/>
                      <w:lang w:val="en-US" w:eastAsia="zh-CN"/>
                    </w:rPr>
                    <w:t>沉淀池泥沙（t/a）</w:t>
                  </w:r>
                </w:p>
              </w:tc>
              <w:tc>
                <w:tcPr>
                  <w:tcW w:w="222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eastAsia" w:ascii="Times New Roman" w:hAnsi="Times New Roman" w:eastAsia="宋体" w:cs="Times New Roman"/>
                      <w:color w:val="auto"/>
                      <w:kern w:val="2"/>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eastAsia" w:ascii="Times New Roman" w:hAnsi="Times New Roman" w:eastAsia="宋体" w:cs="Times New Roman"/>
                      <w:color w:val="auto"/>
                      <w:kern w:val="2"/>
                      <w:sz w:val="24"/>
                      <w:szCs w:val="24"/>
                      <w:vertAlign w:val="baseline"/>
                      <w:lang w:val="en-US" w:eastAsia="zh-CN"/>
                    </w:rPr>
                    <w:t>总计</w:t>
                  </w:r>
                </w:p>
              </w:tc>
              <w:tc>
                <w:tcPr>
                  <w:tcW w:w="222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eastAsia" w:ascii="Times New Roman" w:hAnsi="Times New Roman" w:eastAsia="宋体" w:cs="Times New Roman"/>
                      <w:color w:val="auto"/>
                      <w:kern w:val="2"/>
                      <w:sz w:val="24"/>
                      <w:szCs w:val="24"/>
                      <w:vertAlign w:val="baseline"/>
                      <w:lang w:val="en-US" w:eastAsia="zh-CN"/>
                    </w:rPr>
                    <w:t>100000</w:t>
                  </w:r>
                </w:p>
              </w:tc>
              <w:tc>
                <w:tcPr>
                  <w:tcW w:w="444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eastAsia" w:ascii="Times New Roman" w:hAnsi="Times New Roman" w:eastAsia="宋体" w:cs="Times New Roman"/>
                      <w:color w:val="auto"/>
                      <w:kern w:val="2"/>
                      <w:sz w:val="24"/>
                      <w:szCs w:val="24"/>
                      <w:vertAlign w:val="baseline"/>
                      <w:lang w:val="en-US" w:eastAsia="zh-CN"/>
                    </w:rPr>
                    <w:t>100000</w:t>
                  </w:r>
                </w:p>
              </w:tc>
            </w:tr>
          </w:tbl>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rPr>
                <w:rFonts w:hint="default" w:ascii="Times New Roman" w:hAnsi="Times New Roman" w:eastAsia="宋体" w:cs="Times New Roman"/>
                <w:b/>
                <w:bCs/>
                <w:color w:val="auto"/>
                <w:kern w:val="2"/>
                <w:sz w:val="24"/>
                <w:szCs w:val="24"/>
              </w:rPr>
            </w:pPr>
            <w:r>
              <w:rPr>
                <w:rFonts w:hint="default" w:ascii="Times New Roman" w:hAnsi="Times New Roman" w:eastAsia="宋体" w:cs="Times New Roman"/>
                <w:b/>
                <w:bCs/>
                <w:color w:val="auto"/>
                <w:kern w:val="2"/>
                <w:sz w:val="24"/>
                <w:szCs w:val="24"/>
                <w:lang w:val="en-US" w:eastAsia="zh-CN"/>
              </w:rPr>
              <w:t>2.3</w:t>
            </w:r>
            <w:r>
              <w:rPr>
                <w:rFonts w:hint="default" w:ascii="Times New Roman" w:hAnsi="Times New Roman" w:eastAsia="宋体" w:cs="Times New Roman"/>
                <w:b/>
                <w:bCs/>
                <w:color w:val="auto"/>
                <w:kern w:val="2"/>
                <w:sz w:val="24"/>
                <w:szCs w:val="24"/>
              </w:rPr>
              <w:t>主要工艺流程及产物环节</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2.3.1工艺流程</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本项目为</w:t>
            </w:r>
            <w:r>
              <w:rPr>
                <w:rFonts w:hint="default" w:ascii="Times New Roman" w:hAnsi="Times New Roman" w:eastAsia="宋体" w:cs="Times New Roman"/>
                <w:color w:val="000000"/>
                <w:kern w:val="0"/>
                <w:sz w:val="24"/>
                <w:szCs w:val="24"/>
                <w:lang w:val="en-US" w:eastAsia="zh-CN" w:bidi="ar"/>
              </w:rPr>
              <w:t>砂石加工</w:t>
            </w:r>
            <w:r>
              <w:rPr>
                <w:rFonts w:hint="default" w:ascii="Times New Roman" w:hAnsi="Times New Roman" w:eastAsia="宋体" w:cs="Times New Roman"/>
                <w:color w:val="auto"/>
                <w:kern w:val="2"/>
                <w:sz w:val="24"/>
                <w:szCs w:val="24"/>
                <w:lang w:val="en-US" w:eastAsia="zh-CN"/>
              </w:rPr>
              <w:t>项目，其工艺流程图如下：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jc w:val="center"/>
              <w:textAlignment w:val="auto"/>
              <w:rPr>
                <w:rFonts w:hint="default" w:ascii="Times New Roman" w:hAnsi="Times New Roman" w:eastAsia="宋体" w:cs="Times New Roman"/>
                <w:color w:val="auto"/>
                <w:kern w:val="2"/>
                <w:sz w:val="24"/>
                <w:szCs w:val="24"/>
                <w:lang w:eastAsia="zh-CN"/>
              </w:rPr>
            </w:pPr>
            <w:r>
              <w:rPr>
                <w:color w:val="FF0000"/>
                <w:kern w:val="2"/>
              </w:rPr>
              <w:object>
                <v:shape id="_x0000_i1026" o:spt="75" type="#_x0000_t75" style="height:293.25pt;width:443.05pt;" o:ole="t" filled="f" o:preferrelative="t" stroked="f" coordsize="21600,21600">
                  <v:path/>
                  <v:fill on="f" focussize="0,0"/>
                  <v:stroke on="f"/>
                  <v:imagedata r:id="rId16" o:title=""/>
                  <o:lock v:ext="edit" aspectratio="t"/>
                  <w10:wrap type="none"/>
                  <w10:anchorlock/>
                </v:shape>
                <o:OLEObject Type="Embed" ProgID="Visio.Drawing.11" ShapeID="_x0000_i1026" DrawAspect="Content" ObjectID="_1468075726" r:id="rId15">
                  <o:LockedField>false</o:LockedField>
                </o:OLEObject>
              </w:objec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b/>
                <w:bCs/>
                <w:color w:val="auto"/>
                <w:kern w:val="2"/>
                <w:sz w:val="21"/>
                <w:szCs w:val="21"/>
                <w:lang w:val="en-US" w:eastAsia="zh-CN"/>
              </w:rPr>
              <w:t>图2-2 项目生产工艺及产污环节图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2" w:firstLineChars="0"/>
              <w:jc w:val="left"/>
              <w:textAlignment w:val="auto"/>
              <w:outlineLvl w:val="9"/>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工艺说明：</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2" w:firstLineChars="0"/>
              <w:jc w:val="left"/>
              <w:textAlignment w:val="auto"/>
              <w:outlineLvl w:val="9"/>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（1）原料进料、1#振动筛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2" w:firstLineChars="0"/>
              <w:jc w:val="left"/>
              <w:textAlignment w:val="auto"/>
              <w:outlineLvl w:val="9"/>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临时堆存于项目地的砂石料原料堆放区，为全密闭，经装载机送入进料仓；通过1#振动筛，筛上料进入后续破碎工序，筛下料进入1#洗砂机得自然砂，进料口、振动筛设置喷淋设施进行洒水降尘。</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2" w:firstLineChars="0"/>
              <w:jc w:val="left"/>
              <w:textAlignment w:val="auto"/>
              <w:outlineLvl w:val="9"/>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产生的污染物：运输扬尘、进料粉尘、振动粉尘、噪声。</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2" w:firstLineChars="0"/>
              <w:jc w:val="left"/>
              <w:textAlignment w:val="auto"/>
              <w:outlineLvl w:val="9"/>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（2）破碎（初破、二破）</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2" w:firstLineChars="0"/>
              <w:jc w:val="left"/>
              <w:textAlignment w:val="auto"/>
              <w:outlineLvl w:val="9"/>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原料经振动筛后经输送带送入破碎，在破碎工序中首先进行破碎机破碎，后经输送带运至圆锥破碎机处进行二次破碎。破碎机和圆锥破碎机处均设置有喷淋设施进行洒水降尘。</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2" w:firstLineChars="0"/>
              <w:jc w:val="left"/>
              <w:textAlignment w:val="auto"/>
              <w:outlineLvl w:val="9"/>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产生的污染物：设备噪声、破碎粉尘。</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2" w:firstLineChars="0"/>
              <w:jc w:val="left"/>
              <w:textAlignment w:val="auto"/>
              <w:outlineLvl w:val="9"/>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（3）2#振动筛（筛分石料）</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2" w:firstLineChars="0"/>
              <w:jc w:val="left"/>
              <w:textAlignment w:val="auto"/>
              <w:outlineLvl w:val="9"/>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经过两次破碎的石料经输送带送入振动筛进行筛分，粒径40mm、20mm、15mm的碎石过筛经输送带运输至成品堆场。其余石料经输送带运至制砂机。选料筛处设施喷淋设施进行洒水降尘。</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2" w:firstLineChars="0"/>
              <w:jc w:val="left"/>
              <w:textAlignment w:val="auto"/>
              <w:outlineLvl w:val="9"/>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产生的污染物：设备噪声、破碎粉尘。</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2" w:firstLineChars="0"/>
              <w:jc w:val="left"/>
              <w:textAlignment w:val="auto"/>
              <w:outlineLvl w:val="9"/>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（4）制砂机（三次破碎）</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2" w:firstLineChars="0"/>
              <w:jc w:val="left"/>
              <w:textAlignment w:val="auto"/>
              <w:outlineLvl w:val="9"/>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经过2#振动筛的石料经输送带进入到制砂机进行三次破碎，制砂机处设置喷淋设施进行洒水降尘。根据业主提供信息，经制砂机破碎后的石料粒径为0.4-2.0mm。</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2" w:firstLineChars="0"/>
              <w:jc w:val="left"/>
              <w:textAlignment w:val="auto"/>
              <w:outlineLvl w:val="9"/>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产生的污染物：设备噪声、破碎粉尘。</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2" w:firstLineChars="0"/>
              <w:jc w:val="left"/>
              <w:textAlignment w:val="auto"/>
              <w:outlineLvl w:val="9"/>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（5）3#选料筛（筛分石料）</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2" w:firstLineChars="0"/>
              <w:jc w:val="left"/>
              <w:textAlignment w:val="auto"/>
              <w:outlineLvl w:val="9"/>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经三次破碎后的石料经输送带进入振动筛进行筛分，满足粒径要求（粒径0.4-2.0mm）的机制砂过筛进入2#洗砂机，经输送带运输至成品堆场，其余碎石过筛经输送带运输至成品堆场。振动筛处设施喷淋设施进行洒水降尘。</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2" w:firstLineChars="0"/>
              <w:jc w:val="left"/>
              <w:textAlignment w:val="auto"/>
              <w:outlineLvl w:val="9"/>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产生的污染物：设备噪声、筛分粉尘。</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jc w:val="left"/>
              <w:textAlignment w:val="auto"/>
              <w:rPr>
                <w:rFonts w:hint="default" w:ascii="Times New Roman" w:hAnsi="Times New Roman" w:eastAsia="宋体" w:cs="Times New Roman"/>
                <w:b/>
                <w:bCs/>
                <w:color w:val="auto"/>
                <w:kern w:val="2"/>
                <w:sz w:val="24"/>
                <w:szCs w:val="24"/>
              </w:rPr>
            </w:pPr>
          </w:p>
        </w:tc>
      </w:tr>
    </w:tbl>
    <w:p>
      <w:pPr>
        <w:pStyle w:val="3"/>
        <w:keepNext/>
        <w:keepLines/>
        <w:pageBreakBefore w:val="0"/>
        <w:widowControl/>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left"/>
        <w:textAlignment w:val="auto"/>
        <w:outlineLvl w:val="0"/>
        <w:rPr>
          <w:rFonts w:hint="default" w:ascii="Times New Roman" w:hAnsi="Times New Roman" w:eastAsia="宋体" w:cs="Times New Roman"/>
          <w:color w:val="auto"/>
          <w:sz w:val="28"/>
          <w:szCs w:val="16"/>
        </w:rPr>
      </w:pPr>
      <w:bookmarkStart w:id="3" w:name="_Toc949"/>
      <w:r>
        <w:rPr>
          <w:rFonts w:hint="default" w:ascii="Times New Roman" w:hAnsi="Times New Roman" w:eastAsia="宋体" w:cs="Times New Roman"/>
          <w:color w:val="auto"/>
          <w:sz w:val="28"/>
          <w:szCs w:val="16"/>
        </w:rPr>
        <w:t>表三</w:t>
      </w:r>
      <w:bookmarkEnd w:id="3"/>
    </w:p>
    <w:tbl>
      <w:tblPr>
        <w:tblStyle w:val="14"/>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6" w:hRule="atLeast"/>
          <w:jc w:val="center"/>
        </w:trPr>
        <w:tc>
          <w:tcPr>
            <w:tcW w:w="9400" w:type="dxa"/>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left"/>
              <w:textAlignment w:val="auto"/>
              <w:outlineLvl w:val="9"/>
              <w:rPr>
                <w:rFonts w:hint="default" w:ascii="Times New Roman" w:hAnsi="Times New Roman" w:eastAsia="宋体" w:cs="Times New Roman"/>
                <w:b/>
                <w:bCs/>
                <w:color w:val="auto"/>
                <w:kern w:val="2"/>
                <w:sz w:val="24"/>
                <w:szCs w:val="24"/>
              </w:rPr>
            </w:pPr>
            <w:r>
              <w:rPr>
                <w:rFonts w:hint="default" w:ascii="Times New Roman" w:hAnsi="Times New Roman" w:eastAsia="宋体" w:cs="Times New Roman"/>
                <w:b/>
                <w:bCs/>
                <w:color w:val="auto"/>
                <w:kern w:val="2"/>
                <w:sz w:val="24"/>
                <w:szCs w:val="24"/>
              </w:rPr>
              <w:t>主要污染源、污染物处理和排放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left"/>
              <w:textAlignment w:val="auto"/>
              <w:outlineLvl w:val="9"/>
              <w:rPr>
                <w:rFonts w:hint="default" w:ascii="Times New Roman" w:hAnsi="Times New Roman" w:eastAsia="宋体" w:cs="Times New Roman"/>
                <w:b/>
                <w:bCs/>
                <w:color w:val="auto"/>
                <w:kern w:val="2"/>
                <w:sz w:val="24"/>
                <w:szCs w:val="24"/>
                <w:lang w:val="en-US" w:eastAsia="zh-CN"/>
              </w:rPr>
            </w:pPr>
            <w:r>
              <w:rPr>
                <w:rFonts w:hint="default" w:ascii="Times New Roman" w:hAnsi="Times New Roman" w:eastAsia="宋体" w:cs="Times New Roman"/>
                <w:b/>
                <w:bCs/>
                <w:color w:val="auto"/>
                <w:kern w:val="2"/>
                <w:sz w:val="24"/>
                <w:szCs w:val="24"/>
                <w:lang w:val="en-US" w:eastAsia="zh-CN"/>
              </w:rPr>
              <w:t>3.1污染物产生及治理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b w:val="0"/>
                <w:bCs w:val="0"/>
                <w:color w:val="auto"/>
                <w:kern w:val="2"/>
                <w:sz w:val="24"/>
                <w:szCs w:val="24"/>
                <w:lang w:val="en-US" w:eastAsia="zh-CN"/>
              </w:rPr>
            </w:pPr>
            <w:r>
              <w:rPr>
                <w:rFonts w:hint="default" w:ascii="Times New Roman" w:hAnsi="Times New Roman" w:eastAsia="宋体" w:cs="Times New Roman"/>
                <w:b w:val="0"/>
                <w:bCs w:val="0"/>
                <w:color w:val="auto"/>
                <w:kern w:val="2"/>
                <w:sz w:val="24"/>
                <w:szCs w:val="24"/>
                <w:lang w:val="en-US" w:eastAsia="zh-CN"/>
              </w:rPr>
              <w:t>（1）废气：本项目运行期废气主要为</w:t>
            </w:r>
            <w:r>
              <w:rPr>
                <w:rFonts w:hint="eastAsia" w:ascii="Times New Roman" w:hAnsi="Times New Roman" w:eastAsia="宋体" w:cs="Times New Roman"/>
                <w:b w:val="0"/>
                <w:bCs w:val="0"/>
                <w:color w:val="auto"/>
                <w:kern w:val="2"/>
                <w:sz w:val="24"/>
                <w:szCs w:val="24"/>
                <w:lang w:val="en-US" w:eastAsia="zh-CN"/>
              </w:rPr>
              <w:t>加工车间</w:t>
            </w:r>
            <w:r>
              <w:rPr>
                <w:rFonts w:hint="default" w:ascii="Times New Roman" w:hAnsi="Times New Roman" w:eastAsia="宋体" w:cs="Times New Roman"/>
                <w:b w:val="0"/>
                <w:bCs w:val="0"/>
                <w:color w:val="auto"/>
                <w:kern w:val="2"/>
                <w:sz w:val="24"/>
                <w:szCs w:val="24"/>
                <w:lang w:val="en-US" w:eastAsia="zh-CN"/>
              </w:rPr>
              <w:t>粉尘、堆场扬尘、</w:t>
            </w:r>
            <w:r>
              <w:rPr>
                <w:rFonts w:hint="eastAsia" w:ascii="Times New Roman" w:hAnsi="Times New Roman" w:eastAsia="宋体" w:cs="Times New Roman"/>
                <w:b w:val="0"/>
                <w:bCs w:val="0"/>
                <w:color w:val="auto"/>
                <w:kern w:val="2"/>
                <w:sz w:val="24"/>
                <w:szCs w:val="24"/>
                <w:lang w:val="en-US" w:eastAsia="zh-CN"/>
              </w:rPr>
              <w:t>成品装卸、车辆运输</w:t>
            </w:r>
            <w:r>
              <w:rPr>
                <w:rFonts w:hint="default" w:ascii="Times New Roman" w:hAnsi="Times New Roman" w:eastAsia="宋体" w:cs="Times New Roman"/>
                <w:b w:val="0"/>
                <w:bCs w:val="0"/>
                <w:color w:val="auto"/>
                <w:kern w:val="2"/>
                <w:sz w:val="24"/>
                <w:szCs w:val="24"/>
                <w:lang w:val="en-US" w:eastAsia="zh-CN"/>
              </w:rPr>
              <w:t>扬尘和食堂产生的油烟废气；</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default" w:ascii="Times New Roman" w:hAnsi="Times New Roman" w:eastAsia="宋体" w:cs="Times New Roman"/>
                <w:b w:val="0"/>
                <w:bCs w:val="0"/>
                <w:color w:val="auto"/>
                <w:kern w:val="2"/>
                <w:sz w:val="24"/>
                <w:szCs w:val="24"/>
                <w:lang w:val="en-US" w:eastAsia="zh-CN"/>
              </w:rPr>
            </w:pPr>
            <w:r>
              <w:rPr>
                <w:rFonts w:hint="default" w:ascii="Times New Roman" w:hAnsi="Times New Roman" w:eastAsia="宋体" w:cs="Times New Roman"/>
                <w:b w:val="0"/>
                <w:bCs w:val="0"/>
                <w:color w:val="auto"/>
                <w:kern w:val="2"/>
                <w:sz w:val="24"/>
                <w:szCs w:val="24"/>
                <w:lang w:val="en-US" w:eastAsia="zh-CN"/>
              </w:rPr>
              <w:t>（2）废水：主要是职工生活污水、洗砂废水、洗车废水及初期地表径流及湿成品砂沥干废水；</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default" w:ascii="Times New Roman" w:hAnsi="Times New Roman" w:eastAsia="宋体" w:cs="Times New Roman"/>
                <w:b w:val="0"/>
                <w:bCs w:val="0"/>
                <w:color w:val="auto"/>
                <w:kern w:val="2"/>
                <w:sz w:val="24"/>
                <w:szCs w:val="24"/>
                <w:lang w:val="en-US" w:eastAsia="zh-CN"/>
              </w:rPr>
            </w:pPr>
            <w:r>
              <w:rPr>
                <w:rFonts w:hint="default" w:ascii="Times New Roman" w:hAnsi="Times New Roman" w:eastAsia="宋体" w:cs="Times New Roman"/>
                <w:b w:val="0"/>
                <w:bCs w:val="0"/>
                <w:color w:val="auto"/>
                <w:kern w:val="2"/>
                <w:sz w:val="24"/>
                <w:szCs w:val="24"/>
                <w:lang w:val="en-US" w:eastAsia="zh-CN"/>
              </w:rPr>
              <w:t>（3）噪声：主要为破碎机、洗砂机、制砂机等产生的设备噪声；</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default" w:ascii="Times New Roman" w:hAnsi="Times New Roman" w:eastAsia="宋体" w:cs="Times New Roman"/>
                <w:b w:val="0"/>
                <w:bCs w:val="0"/>
                <w:color w:val="auto"/>
                <w:kern w:val="2"/>
                <w:sz w:val="24"/>
                <w:szCs w:val="24"/>
                <w:lang w:val="en-US" w:eastAsia="zh-CN"/>
              </w:rPr>
            </w:pPr>
            <w:r>
              <w:rPr>
                <w:rFonts w:hint="default" w:ascii="Times New Roman" w:hAnsi="Times New Roman" w:eastAsia="宋体" w:cs="Times New Roman"/>
                <w:b w:val="0"/>
                <w:bCs w:val="0"/>
                <w:color w:val="auto"/>
                <w:kern w:val="2"/>
                <w:sz w:val="24"/>
                <w:szCs w:val="24"/>
                <w:lang w:val="en-US" w:eastAsia="zh-CN"/>
              </w:rPr>
              <w:t>（4）固废：主要是砂石沉淀池泥沙、化粪池污泥和职工生活垃圾。具体产污治理见下表：</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2"/>
                <w:sz w:val="21"/>
                <w:szCs w:val="21"/>
                <w:lang w:val="en-US" w:eastAsia="zh-CN"/>
              </w:rPr>
            </w:pPr>
            <w:r>
              <w:rPr>
                <w:rFonts w:hint="default" w:ascii="Times New Roman" w:hAnsi="Times New Roman" w:eastAsia="宋体" w:cs="Times New Roman"/>
                <w:b/>
                <w:bCs/>
                <w:color w:val="auto"/>
                <w:kern w:val="2"/>
                <w:sz w:val="21"/>
                <w:szCs w:val="21"/>
                <w:lang w:val="en-US" w:eastAsia="zh-CN"/>
              </w:rPr>
              <w:t>表3-1 项目主要污染物产生和治理</w:t>
            </w:r>
          </w:p>
          <w:tbl>
            <w:tblPr>
              <w:tblStyle w:val="14"/>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901"/>
              <w:gridCol w:w="1850"/>
              <w:gridCol w:w="4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800" w:type="dxa"/>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类别</w:t>
                  </w:r>
                </w:p>
              </w:tc>
              <w:tc>
                <w:tcPr>
                  <w:tcW w:w="1901" w:type="dxa"/>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污染源</w:t>
                  </w:r>
                </w:p>
              </w:tc>
              <w:tc>
                <w:tcPr>
                  <w:tcW w:w="1850" w:type="dxa"/>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主要污染因子</w:t>
                  </w:r>
                </w:p>
              </w:tc>
              <w:tc>
                <w:tcPr>
                  <w:tcW w:w="4649" w:type="dxa"/>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0"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废水</w:t>
                  </w:r>
                </w:p>
              </w:tc>
              <w:tc>
                <w:tcPr>
                  <w:tcW w:w="190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初期地表径流及湿成品砂沥干废水</w:t>
                  </w:r>
                </w:p>
              </w:tc>
              <w:tc>
                <w:tcPr>
                  <w:tcW w:w="1850"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CODCr、BOD</w:t>
                  </w:r>
                  <w:r>
                    <w:rPr>
                      <w:rFonts w:hint="default" w:ascii="Times New Roman" w:hAnsi="Times New Roman" w:eastAsia="宋体" w:cs="Times New Roman"/>
                      <w:b w:val="0"/>
                      <w:bCs w:val="0"/>
                      <w:color w:val="auto"/>
                      <w:kern w:val="2"/>
                      <w:sz w:val="21"/>
                      <w:szCs w:val="21"/>
                      <w:vertAlign w:val="subscript"/>
                      <w:lang w:val="en-US" w:eastAsia="zh-CN"/>
                    </w:rPr>
                    <w:t>5</w:t>
                  </w:r>
                  <w:r>
                    <w:rPr>
                      <w:rFonts w:hint="default" w:ascii="Times New Roman" w:hAnsi="Times New Roman" w:eastAsia="宋体" w:cs="Times New Roman"/>
                      <w:b w:val="0"/>
                      <w:bCs w:val="0"/>
                      <w:color w:val="auto"/>
                      <w:kern w:val="2"/>
                      <w:sz w:val="21"/>
                      <w:szCs w:val="21"/>
                      <w:vertAlign w:val="baseline"/>
                      <w:lang w:val="en-US" w:eastAsia="zh-CN"/>
                    </w:rPr>
                    <w:t>、SS、NH</w:t>
                  </w:r>
                  <w:r>
                    <w:rPr>
                      <w:rFonts w:hint="default" w:ascii="Times New Roman" w:hAnsi="Times New Roman" w:eastAsia="宋体" w:cs="Times New Roman"/>
                      <w:b w:val="0"/>
                      <w:bCs w:val="0"/>
                      <w:color w:val="auto"/>
                      <w:kern w:val="2"/>
                      <w:sz w:val="21"/>
                      <w:szCs w:val="21"/>
                      <w:vertAlign w:val="subscript"/>
                      <w:lang w:val="en-US" w:eastAsia="zh-CN"/>
                    </w:rPr>
                    <w:t>3</w:t>
                  </w:r>
                  <w:r>
                    <w:rPr>
                      <w:rFonts w:hint="default" w:ascii="Times New Roman" w:hAnsi="Times New Roman" w:eastAsia="宋体" w:cs="Times New Roman"/>
                      <w:b w:val="0"/>
                      <w:bCs w:val="0"/>
                      <w:color w:val="auto"/>
                      <w:kern w:val="2"/>
                      <w:sz w:val="21"/>
                      <w:szCs w:val="21"/>
                      <w:vertAlign w:val="baseline"/>
                      <w:lang w:val="en-US" w:eastAsia="zh-CN"/>
                    </w:rPr>
                    <w:t>-N、</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微软雅黑"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初期地表径流及湿成品砂沥干废水经过雨水沉淀池沉淀后回用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800"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190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食堂废水</w:t>
                  </w:r>
                </w:p>
              </w:tc>
              <w:tc>
                <w:tcPr>
                  <w:tcW w:w="1850" w:type="dxa"/>
                  <w:vMerge w:val="continue"/>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4649" w:type="dxa"/>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食堂废水经隔油池处理后排入化粪池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0"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cs="Times New Roman"/>
                      <w:kern w:val="2"/>
                      <w:sz w:val="21"/>
                      <w:szCs w:val="21"/>
                    </w:rPr>
                  </w:pPr>
                </w:p>
              </w:tc>
              <w:tc>
                <w:tcPr>
                  <w:tcW w:w="190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洗车废水</w:t>
                  </w:r>
                </w:p>
              </w:tc>
              <w:tc>
                <w:tcPr>
                  <w:tcW w:w="1850" w:type="dxa"/>
                  <w:vMerge w:val="continue"/>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4649" w:type="dxa"/>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洗车废水沉淀后回用于生产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0"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cs="Times New Roman"/>
                      <w:kern w:val="2"/>
                      <w:sz w:val="21"/>
                      <w:szCs w:val="21"/>
                    </w:rPr>
                  </w:pPr>
                </w:p>
              </w:tc>
              <w:tc>
                <w:tcPr>
                  <w:tcW w:w="190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生活污水</w:t>
                  </w:r>
                </w:p>
              </w:tc>
              <w:tc>
                <w:tcPr>
                  <w:tcW w:w="1850" w:type="dxa"/>
                  <w:vMerge w:val="continue"/>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4649" w:type="dxa"/>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生活污水经化粪池预处理后用于周边林灌、草灌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800"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cs="Times New Roman"/>
                      <w:kern w:val="2"/>
                      <w:sz w:val="21"/>
                      <w:szCs w:val="21"/>
                    </w:rPr>
                  </w:pPr>
                </w:p>
              </w:tc>
              <w:tc>
                <w:tcPr>
                  <w:tcW w:w="190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洗砂废水</w:t>
                  </w:r>
                </w:p>
              </w:tc>
              <w:tc>
                <w:tcPr>
                  <w:tcW w:w="1850" w:type="dxa"/>
                  <w:vMerge w:val="continue"/>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4649" w:type="dxa"/>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洗砂废水</w:t>
                  </w:r>
                  <w:r>
                    <w:rPr>
                      <w:rFonts w:hint="eastAsia" w:ascii="Times New Roman" w:hAnsi="Times New Roman" w:eastAsia="宋体" w:cs="Times New Roman"/>
                      <w:b w:val="0"/>
                      <w:bCs w:val="0"/>
                      <w:color w:val="auto"/>
                      <w:kern w:val="2"/>
                      <w:sz w:val="21"/>
                      <w:szCs w:val="21"/>
                      <w:vertAlign w:val="baseline"/>
                      <w:lang w:val="en-US" w:eastAsia="zh-CN"/>
                    </w:rPr>
                    <w:t>一体化污水处理设施处理</w:t>
                  </w:r>
                  <w:r>
                    <w:rPr>
                      <w:rFonts w:hint="default" w:ascii="Times New Roman" w:hAnsi="Times New Roman" w:eastAsia="宋体" w:cs="Times New Roman"/>
                      <w:b w:val="0"/>
                      <w:bCs w:val="0"/>
                      <w:color w:val="auto"/>
                      <w:kern w:val="2"/>
                      <w:sz w:val="21"/>
                      <w:szCs w:val="21"/>
                      <w:vertAlign w:val="baseline"/>
                      <w:lang w:val="en-US" w:eastAsia="zh-CN"/>
                    </w:rPr>
                    <w:t>后回用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0"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废气</w:t>
                  </w:r>
                </w:p>
              </w:tc>
              <w:tc>
                <w:tcPr>
                  <w:tcW w:w="190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加工车间粉尘</w:t>
                  </w:r>
                </w:p>
              </w:tc>
              <w:tc>
                <w:tcPr>
                  <w:tcW w:w="185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颗粒物</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湿法作业、喷淋降尘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00"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190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成品装卸、车辆运输</w:t>
                  </w:r>
                </w:p>
              </w:tc>
              <w:tc>
                <w:tcPr>
                  <w:tcW w:w="185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颗粒物</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防尘雾炮机、洗车平台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0"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190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车辆运输</w:t>
                  </w:r>
                </w:p>
              </w:tc>
              <w:tc>
                <w:tcPr>
                  <w:tcW w:w="185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汽车尾气尾气</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自然扩散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800"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190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食堂油烟</w:t>
                  </w:r>
                </w:p>
              </w:tc>
              <w:tc>
                <w:tcPr>
                  <w:tcW w:w="185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油烟</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安装抽风装置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8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噪声</w:t>
                  </w:r>
                </w:p>
              </w:tc>
              <w:tc>
                <w:tcPr>
                  <w:tcW w:w="190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加工区机械设备</w:t>
                  </w:r>
                </w:p>
              </w:tc>
              <w:tc>
                <w:tcPr>
                  <w:tcW w:w="185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噪声</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设备安装时加装基础减震垫。采取设备减震、隔声措施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800"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000000" w:themeColor="text1"/>
                      <w:kern w:val="2"/>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vertAlign w:val="baseline"/>
                      <w:lang w:val="en-US" w:eastAsia="zh-CN"/>
                      <w14:textFill>
                        <w14:solidFill>
                          <w14:schemeClr w14:val="tx1"/>
                        </w14:solidFill>
                      </w14:textFill>
                    </w:rPr>
                    <w:t>固废</w:t>
                  </w:r>
                </w:p>
              </w:tc>
              <w:tc>
                <w:tcPr>
                  <w:tcW w:w="190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t>生活垃圾</w:t>
                  </w:r>
                </w:p>
              </w:tc>
              <w:tc>
                <w:tcPr>
                  <w:tcW w:w="1850"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固废</w:t>
                  </w:r>
                </w:p>
              </w:tc>
              <w:tc>
                <w:tcPr>
                  <w:tcW w:w="4649"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①生活垃圾统一分类收集，由环卫部门清运；②沉淀池污泥定期清掏后用作厂区土地平整；</w:t>
                  </w:r>
                  <w:r>
                    <w:rPr>
                      <w:rFonts w:hint="eastAsia" w:ascii="Times New Roman" w:hAnsi="Times New Roman" w:eastAsia="宋体" w:cs="Times New Roman"/>
                      <w:b w:val="0"/>
                      <w:bCs w:val="0"/>
                      <w:color w:val="auto"/>
                      <w:kern w:val="2"/>
                      <w:sz w:val="21"/>
                      <w:szCs w:val="21"/>
                      <w:vertAlign w:val="baseline"/>
                      <w:lang w:val="en-US" w:eastAsia="zh-CN"/>
                    </w:rPr>
                    <w:t>③</w:t>
                  </w:r>
                  <w:r>
                    <w:rPr>
                      <w:rFonts w:hint="default" w:ascii="Times New Roman" w:hAnsi="Times New Roman" w:eastAsia="宋体" w:cs="Times New Roman"/>
                      <w:b w:val="0"/>
                      <w:bCs w:val="0"/>
                      <w:color w:val="auto"/>
                      <w:kern w:val="2"/>
                      <w:sz w:val="21"/>
                      <w:szCs w:val="21"/>
                      <w:vertAlign w:val="baseline"/>
                      <w:lang w:val="en-US" w:eastAsia="zh-CN"/>
                    </w:rPr>
                    <w:t>废机油、机油桶设置危废暂存间，危废间地面做重点防渗；定期交由有资质单位处置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0"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000000" w:themeColor="text1"/>
                      <w:kern w:val="2"/>
                      <w:sz w:val="21"/>
                      <w:szCs w:val="21"/>
                      <w:vertAlign w:val="baseline"/>
                      <w:lang w:val="en-US" w:eastAsia="zh-CN"/>
                      <w14:textFill>
                        <w14:solidFill>
                          <w14:schemeClr w14:val="tx1"/>
                        </w14:solidFill>
                      </w14:textFill>
                    </w:rPr>
                  </w:pPr>
                </w:p>
              </w:tc>
              <w:tc>
                <w:tcPr>
                  <w:tcW w:w="190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t>沉淀池污泥</w:t>
                  </w:r>
                </w:p>
              </w:tc>
              <w:tc>
                <w:tcPr>
                  <w:tcW w:w="1850"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4649"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right="0"/>
                    <w:jc w:val="center"/>
                    <w:textAlignment w:val="auto"/>
                    <w:rPr>
                      <w:rFonts w:hint="default" w:ascii="Times New Roman" w:hAnsi="Times New Roman" w:eastAsia="宋体" w:cs="Times New Roman"/>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0"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000000" w:themeColor="text1"/>
                      <w:kern w:val="2"/>
                      <w:sz w:val="21"/>
                      <w:szCs w:val="21"/>
                      <w:vertAlign w:val="baseline"/>
                      <w:lang w:val="en-US" w:eastAsia="zh-CN"/>
                      <w14:textFill>
                        <w14:solidFill>
                          <w14:schemeClr w14:val="tx1"/>
                        </w14:solidFill>
                      </w14:textFill>
                    </w:rPr>
                  </w:pPr>
                </w:p>
              </w:tc>
              <w:tc>
                <w:tcPr>
                  <w:tcW w:w="190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t>废机油</w:t>
                  </w:r>
                </w:p>
              </w:tc>
              <w:tc>
                <w:tcPr>
                  <w:tcW w:w="1850"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4649"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right="0"/>
                    <w:jc w:val="center"/>
                    <w:textAlignment w:val="auto"/>
                    <w:rPr>
                      <w:rFonts w:hint="default" w:ascii="Times New Roman" w:hAnsi="Times New Roman" w:eastAsia="宋体" w:cs="Times New Roman"/>
                      <w:kern w:val="2"/>
                      <w:sz w:val="21"/>
                      <w:lang w:val="en-US" w:eastAsia="zh-CN"/>
                    </w:rPr>
                  </w:pPr>
                </w:p>
              </w:tc>
            </w:tr>
          </w:tbl>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both"/>
              <w:textAlignment w:val="auto"/>
              <w:outlineLvl w:val="9"/>
              <w:rPr>
                <w:rFonts w:hint="default" w:ascii="Times New Roman" w:hAnsi="Times New Roman" w:eastAsia="宋体" w:cs="Times New Roman"/>
                <w:b/>
                <w:bCs/>
                <w:color w:val="auto"/>
                <w:kern w:val="2"/>
                <w:sz w:val="24"/>
                <w:szCs w:val="24"/>
                <w:vertAlign w:val="baseline"/>
                <w:lang w:val="en-US" w:eastAsia="zh-CN"/>
              </w:rPr>
            </w:pPr>
            <w:r>
              <w:rPr>
                <w:rFonts w:hint="default" w:ascii="Times New Roman" w:hAnsi="Times New Roman" w:eastAsia="宋体" w:cs="Times New Roman"/>
                <w:b/>
                <w:bCs/>
                <w:color w:val="auto"/>
                <w:kern w:val="2"/>
                <w:sz w:val="24"/>
                <w:szCs w:val="24"/>
                <w:vertAlign w:val="baseline"/>
                <w:lang w:val="en-US" w:eastAsia="zh-CN"/>
              </w:rPr>
              <w:t>3.2项目环保投资情况</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default" w:ascii="Times New Roman" w:hAnsi="Times New Roman" w:eastAsia="宋体" w:cs="Times New Roman"/>
                <w:b w:val="0"/>
                <w:bCs w:val="0"/>
                <w:color w:val="auto"/>
                <w:kern w:val="2"/>
                <w:sz w:val="24"/>
                <w:szCs w:val="24"/>
                <w:lang w:val="en-US" w:eastAsia="zh-CN"/>
              </w:rPr>
            </w:pPr>
            <w:r>
              <w:rPr>
                <w:rFonts w:hint="default" w:ascii="Times New Roman" w:hAnsi="Times New Roman" w:eastAsia="宋体" w:cs="Times New Roman"/>
                <w:b w:val="0"/>
                <w:bCs w:val="0"/>
                <w:color w:val="auto"/>
                <w:kern w:val="2"/>
                <w:sz w:val="24"/>
                <w:szCs w:val="24"/>
                <w:lang w:val="en-US" w:eastAsia="zh-CN"/>
              </w:rPr>
              <w:t>本项目总投资</w:t>
            </w:r>
            <w:r>
              <w:rPr>
                <w:rFonts w:hint="eastAsia" w:ascii="Times New Roman" w:hAnsi="Times New Roman" w:eastAsia="宋体" w:cs="Times New Roman"/>
                <w:b w:val="0"/>
                <w:bCs w:val="0"/>
                <w:color w:val="auto"/>
                <w:kern w:val="2"/>
                <w:sz w:val="24"/>
                <w:szCs w:val="24"/>
                <w:lang w:val="en-US" w:eastAsia="zh-CN"/>
              </w:rPr>
              <w:t>210</w:t>
            </w:r>
            <w:r>
              <w:rPr>
                <w:rFonts w:hint="default" w:ascii="Times New Roman" w:hAnsi="Times New Roman" w:eastAsia="宋体" w:cs="Times New Roman"/>
                <w:b w:val="0"/>
                <w:bCs w:val="0"/>
                <w:color w:val="auto"/>
                <w:kern w:val="2"/>
                <w:sz w:val="24"/>
                <w:szCs w:val="24"/>
                <w:lang w:val="en-US" w:eastAsia="zh-CN"/>
              </w:rPr>
              <w:t>万元，环保投资</w:t>
            </w:r>
            <w:r>
              <w:rPr>
                <w:rFonts w:hint="eastAsia" w:ascii="Times New Roman" w:hAnsi="Times New Roman" w:eastAsia="宋体" w:cs="Times New Roman"/>
                <w:b w:val="0"/>
                <w:bCs w:val="0"/>
                <w:color w:val="auto"/>
                <w:kern w:val="2"/>
                <w:sz w:val="24"/>
                <w:szCs w:val="24"/>
                <w:lang w:val="en-US" w:eastAsia="zh-CN"/>
              </w:rPr>
              <w:t>16.15</w:t>
            </w:r>
            <w:r>
              <w:rPr>
                <w:rFonts w:hint="default" w:ascii="Times New Roman" w:hAnsi="Times New Roman" w:eastAsia="宋体" w:cs="Times New Roman"/>
                <w:b w:val="0"/>
                <w:bCs w:val="0"/>
                <w:color w:val="auto"/>
                <w:kern w:val="2"/>
                <w:sz w:val="24"/>
                <w:szCs w:val="24"/>
                <w:lang w:val="en-US" w:eastAsia="zh-CN"/>
              </w:rPr>
              <w:t>万元，占工程总投资的</w:t>
            </w:r>
            <w:r>
              <w:rPr>
                <w:rFonts w:hint="eastAsia" w:ascii="Times New Roman" w:hAnsi="Times New Roman" w:eastAsia="宋体" w:cs="Times New Roman"/>
                <w:b w:val="0"/>
                <w:bCs w:val="0"/>
                <w:color w:val="auto"/>
                <w:kern w:val="2"/>
                <w:sz w:val="24"/>
                <w:szCs w:val="24"/>
                <w:lang w:val="en-US" w:eastAsia="zh-CN"/>
              </w:rPr>
              <w:t>7.69</w:t>
            </w:r>
            <w:r>
              <w:rPr>
                <w:rFonts w:hint="default" w:ascii="Times New Roman" w:hAnsi="Times New Roman" w:eastAsia="宋体" w:cs="Times New Roman"/>
                <w:b w:val="0"/>
                <w:bCs w:val="0"/>
                <w:color w:val="auto"/>
                <w:kern w:val="2"/>
                <w:sz w:val="24"/>
                <w:szCs w:val="24"/>
                <w:lang w:val="en-US" w:eastAsia="zh-CN"/>
              </w:rPr>
              <w:t>%。项目实际投资</w:t>
            </w:r>
            <w:r>
              <w:rPr>
                <w:rFonts w:hint="eastAsia" w:ascii="Times New Roman" w:hAnsi="Times New Roman" w:eastAsia="宋体" w:cs="Times New Roman"/>
                <w:b w:val="0"/>
                <w:bCs w:val="0"/>
                <w:color w:val="auto"/>
                <w:kern w:val="2"/>
                <w:sz w:val="24"/>
                <w:szCs w:val="24"/>
                <w:lang w:val="en-US" w:eastAsia="zh-CN"/>
              </w:rPr>
              <w:t>21</w:t>
            </w:r>
            <w:r>
              <w:rPr>
                <w:rFonts w:hint="default" w:ascii="Times New Roman" w:hAnsi="Times New Roman" w:eastAsia="宋体" w:cs="Times New Roman"/>
                <w:b w:val="0"/>
                <w:bCs w:val="0"/>
                <w:color w:val="auto"/>
                <w:kern w:val="2"/>
                <w:sz w:val="24"/>
                <w:szCs w:val="24"/>
                <w:lang w:val="en-US" w:eastAsia="zh-CN"/>
              </w:rPr>
              <w:t>0万元，实际环保投</w:t>
            </w:r>
            <w:r>
              <w:rPr>
                <w:rFonts w:hint="default" w:ascii="Times New Roman" w:hAnsi="Times New Roman" w:eastAsia="宋体" w:cs="Times New Roman"/>
                <w:b w:val="0"/>
                <w:bCs w:val="0"/>
                <w:color w:val="000000" w:themeColor="text1"/>
                <w:kern w:val="2"/>
                <w:sz w:val="24"/>
                <w:szCs w:val="24"/>
                <w:lang w:val="en-US" w:eastAsia="zh-CN"/>
                <w14:textFill>
                  <w14:solidFill>
                    <w14:schemeClr w14:val="tx1"/>
                  </w14:solidFill>
                </w14:textFill>
              </w:rPr>
              <w:t>资</w:t>
            </w:r>
            <w:r>
              <w:rPr>
                <w:rFonts w:hint="eastAsia" w:ascii="Times New Roman" w:hAnsi="Times New Roman" w:eastAsia="宋体" w:cs="Times New Roman"/>
                <w:b w:val="0"/>
                <w:bCs w:val="0"/>
                <w:color w:val="000000" w:themeColor="text1"/>
                <w:kern w:val="2"/>
                <w:sz w:val="24"/>
                <w:szCs w:val="24"/>
                <w:lang w:val="en-US" w:eastAsia="zh-CN"/>
                <w14:textFill>
                  <w14:solidFill>
                    <w14:schemeClr w14:val="tx1"/>
                  </w14:solidFill>
                </w14:textFill>
              </w:rPr>
              <w:t>17.3</w:t>
            </w:r>
            <w:r>
              <w:rPr>
                <w:rFonts w:hint="default" w:ascii="Times New Roman" w:hAnsi="Times New Roman" w:eastAsia="宋体" w:cs="Times New Roman"/>
                <w:b w:val="0"/>
                <w:bCs w:val="0"/>
                <w:color w:val="000000" w:themeColor="text1"/>
                <w:kern w:val="2"/>
                <w:sz w:val="24"/>
                <w:szCs w:val="24"/>
                <w:lang w:val="en-US" w:eastAsia="zh-CN"/>
                <w14:textFill>
                  <w14:solidFill>
                    <w14:schemeClr w14:val="tx1"/>
                  </w14:solidFill>
                </w14:textFill>
              </w:rPr>
              <w:t>万元，占总投资</w:t>
            </w:r>
            <w:r>
              <w:rPr>
                <w:rFonts w:hint="eastAsia" w:ascii="Times New Roman" w:hAnsi="Times New Roman" w:eastAsia="宋体" w:cs="Times New Roman"/>
                <w:b w:val="0"/>
                <w:bCs w:val="0"/>
                <w:color w:val="000000" w:themeColor="text1"/>
                <w:kern w:val="2"/>
                <w:sz w:val="24"/>
                <w:szCs w:val="24"/>
                <w:lang w:val="en-US" w:eastAsia="zh-CN"/>
                <w14:textFill>
                  <w14:solidFill>
                    <w14:schemeClr w14:val="tx1"/>
                  </w14:solidFill>
                </w14:textFill>
              </w:rPr>
              <w:t>8.24</w:t>
            </w:r>
            <w:r>
              <w:rPr>
                <w:rFonts w:hint="default" w:ascii="Times New Roman" w:hAnsi="Times New Roman" w:eastAsia="宋体" w:cs="Times New Roman"/>
                <w:b w:val="0"/>
                <w:bCs w:val="0"/>
                <w:color w:val="000000" w:themeColor="text1"/>
                <w:kern w:val="2"/>
                <w:sz w:val="24"/>
                <w:szCs w:val="24"/>
                <w:lang w:val="en-US" w:eastAsia="zh-CN"/>
                <w14:textFill>
                  <w14:solidFill>
                    <w14:schemeClr w14:val="tx1"/>
                  </w14:solidFill>
                </w14:textFill>
              </w:rPr>
              <w:t>%</w:t>
            </w:r>
            <w:r>
              <w:rPr>
                <w:rFonts w:hint="default" w:ascii="Times New Roman" w:hAnsi="Times New Roman" w:eastAsia="宋体" w:cs="Times New Roman"/>
                <w:b w:val="0"/>
                <w:bCs w:val="0"/>
                <w:color w:val="0000FF"/>
                <w:kern w:val="2"/>
                <w:sz w:val="24"/>
                <w:szCs w:val="24"/>
                <w:lang w:val="en-US" w:eastAsia="zh-CN"/>
              </w:rPr>
              <w:t>，</w:t>
            </w:r>
            <w:r>
              <w:rPr>
                <w:rFonts w:hint="default" w:ascii="Times New Roman" w:hAnsi="Times New Roman" w:eastAsia="宋体" w:cs="Times New Roman"/>
                <w:b w:val="0"/>
                <w:bCs w:val="0"/>
                <w:color w:val="auto"/>
                <w:kern w:val="2"/>
                <w:sz w:val="24"/>
                <w:szCs w:val="24"/>
                <w:lang w:val="en-US" w:eastAsia="zh-CN"/>
              </w:rPr>
              <w:t>具体环保设施实际投资情况见表3-1</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2"/>
                <w:sz w:val="21"/>
                <w:szCs w:val="21"/>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2"/>
                <w:sz w:val="21"/>
                <w:szCs w:val="21"/>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2"/>
                <w:sz w:val="21"/>
                <w:szCs w:val="21"/>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2"/>
                <w:sz w:val="21"/>
                <w:szCs w:val="21"/>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2"/>
                <w:sz w:val="21"/>
                <w:szCs w:val="21"/>
                <w:lang w:val="en-US" w:eastAsia="zh-CN"/>
              </w:rPr>
            </w:pPr>
          </w:p>
          <w:p>
            <w:pPr>
              <w:pStyle w:val="2"/>
              <w:keepNext w:val="0"/>
              <w:keepLines w:val="0"/>
              <w:widowControl w:val="0"/>
              <w:suppressLineNumbers w:val="0"/>
              <w:spacing w:before="0" w:beforeAutospacing="0" w:afterAutospacing="0"/>
              <w:ind w:left="0" w:right="0"/>
              <w:jc w:val="both"/>
              <w:rPr>
                <w:rFonts w:hint="default"/>
                <w:kern w:val="2"/>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2"/>
                <w:sz w:val="21"/>
                <w:szCs w:val="21"/>
                <w:lang w:val="en-US" w:eastAsia="zh-CN"/>
              </w:rPr>
            </w:pPr>
            <w:r>
              <w:rPr>
                <w:rFonts w:hint="default" w:ascii="Times New Roman" w:hAnsi="Times New Roman" w:eastAsia="宋体" w:cs="Times New Roman"/>
                <w:b/>
                <w:bCs/>
                <w:color w:val="auto"/>
                <w:kern w:val="2"/>
                <w:sz w:val="21"/>
                <w:szCs w:val="21"/>
                <w:lang w:val="en-US" w:eastAsia="zh-CN"/>
              </w:rPr>
              <w:t>表3-2 项目环保投资一览表</w:t>
            </w:r>
          </w:p>
          <w:tbl>
            <w:tblPr>
              <w:tblStyle w:val="13"/>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3315"/>
              <w:gridCol w:w="780"/>
              <w:gridCol w:w="3371"/>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998"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rPr>
                    <w:t>污染类型</w:t>
                  </w:r>
                </w:p>
              </w:tc>
              <w:tc>
                <w:tcPr>
                  <w:tcW w:w="4095" w:type="dxa"/>
                  <w:gridSpan w:val="2"/>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eastAsia="zh-CN"/>
                    </w:rPr>
                  </w:pPr>
                  <w:r>
                    <w:rPr>
                      <w:rFonts w:hint="default" w:ascii="Times New Roman" w:hAnsi="Times New Roman" w:eastAsia="宋体" w:cs="Times New Roman"/>
                      <w:color w:val="auto"/>
                      <w:kern w:val="2"/>
                      <w:sz w:val="21"/>
                      <w:szCs w:val="21"/>
                      <w:lang w:eastAsia="zh-CN"/>
                    </w:rPr>
                    <w:t>环评建设内容</w:t>
                  </w:r>
                </w:p>
              </w:tc>
              <w:tc>
                <w:tcPr>
                  <w:tcW w:w="4207" w:type="dxa"/>
                  <w:gridSpan w:val="2"/>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eastAsia="zh-CN"/>
                    </w:rPr>
                  </w:pPr>
                  <w:r>
                    <w:rPr>
                      <w:rFonts w:hint="default" w:ascii="Times New Roman" w:hAnsi="Times New Roman" w:eastAsia="宋体" w:cs="Times New Roman"/>
                      <w:color w:val="auto"/>
                      <w:kern w:val="2"/>
                      <w:sz w:val="21"/>
                      <w:szCs w:val="21"/>
                      <w:lang w:eastAsia="zh-CN"/>
                    </w:rPr>
                    <w:t>实际建设内容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99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rPr>
                  </w:pPr>
                </w:p>
              </w:tc>
              <w:tc>
                <w:tcPr>
                  <w:tcW w:w="33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环保措施</w:t>
                  </w: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投资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w:t>
                  </w:r>
                  <w:r>
                    <w:rPr>
                      <w:rFonts w:hint="default" w:ascii="Times New Roman" w:hAnsi="Times New Roman" w:eastAsia="宋体" w:cs="Times New Roman"/>
                      <w:color w:val="auto"/>
                      <w:kern w:val="2"/>
                      <w:sz w:val="21"/>
                      <w:szCs w:val="21"/>
                    </w:rPr>
                    <w:t>万元</w:t>
                  </w:r>
                  <w:r>
                    <w:rPr>
                      <w:rFonts w:hint="eastAsia" w:ascii="Times New Roman" w:hAnsi="Times New Roman" w:eastAsia="宋体" w:cs="Times New Roman"/>
                      <w:color w:val="auto"/>
                      <w:kern w:val="2"/>
                      <w:sz w:val="21"/>
                      <w:szCs w:val="21"/>
                      <w:lang w:val="en-US" w:eastAsia="zh-CN"/>
                    </w:rPr>
                    <w:t>)</w:t>
                  </w:r>
                </w:p>
              </w:tc>
              <w:tc>
                <w:tcPr>
                  <w:tcW w:w="337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eastAsia="zh-CN"/>
                    </w:rPr>
                  </w:pPr>
                  <w:r>
                    <w:rPr>
                      <w:rFonts w:hint="default" w:ascii="Times New Roman" w:hAnsi="Times New Roman" w:eastAsia="宋体" w:cs="Times New Roman"/>
                      <w:color w:val="auto"/>
                      <w:kern w:val="2"/>
                      <w:sz w:val="21"/>
                      <w:szCs w:val="21"/>
                      <w:lang w:eastAsia="zh-CN"/>
                    </w:rPr>
                    <w:t>环保措施</w:t>
                  </w:r>
                </w:p>
              </w:tc>
              <w:tc>
                <w:tcPr>
                  <w:tcW w:w="8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eastAsia="zh-CN"/>
                    </w:rPr>
                  </w:pPr>
                  <w:r>
                    <w:rPr>
                      <w:rFonts w:hint="default" w:ascii="Times New Roman" w:hAnsi="Times New Roman" w:eastAsia="宋体" w:cs="Times New Roman"/>
                      <w:color w:val="auto"/>
                      <w:kern w:val="2"/>
                      <w:sz w:val="21"/>
                      <w:szCs w:val="21"/>
                      <w:lang w:eastAsia="zh-CN"/>
                    </w:rPr>
                    <w:t>投资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eastAsia="zh-CN"/>
                    </w:rPr>
                  </w:pPr>
                  <w:r>
                    <w:rPr>
                      <w:rFonts w:hint="eastAsia" w:ascii="Times New Roman" w:hAnsi="Times New Roman" w:eastAsia="宋体" w:cs="Times New Roman"/>
                      <w:color w:val="auto"/>
                      <w:kern w:val="2"/>
                      <w:sz w:val="21"/>
                      <w:szCs w:val="21"/>
                      <w:lang w:val="en-US" w:eastAsia="zh-CN"/>
                    </w:rPr>
                    <w:t>(</w:t>
                  </w:r>
                  <w:r>
                    <w:rPr>
                      <w:rFonts w:hint="default" w:ascii="Times New Roman" w:hAnsi="Times New Roman" w:eastAsia="宋体" w:cs="Times New Roman"/>
                      <w:color w:val="auto"/>
                      <w:kern w:val="2"/>
                      <w:sz w:val="21"/>
                      <w:szCs w:val="21"/>
                    </w:rPr>
                    <w:t>万元</w:t>
                  </w:r>
                  <w:r>
                    <w:rPr>
                      <w:rFonts w:hint="eastAsia" w:ascii="Times New Roman" w:hAnsi="Times New Roman" w:eastAsia="宋体" w:cs="Times New Roman"/>
                      <w:color w:val="auto"/>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废水</w:t>
                  </w:r>
                </w:p>
              </w:tc>
              <w:tc>
                <w:tcPr>
                  <w:tcW w:w="33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经化粪池（10m</w:t>
                  </w:r>
                  <w:r>
                    <w:rPr>
                      <w:rFonts w:hint="default" w:ascii="Times New Roman" w:hAnsi="Times New Roman" w:eastAsia="宋体" w:cs="Times New Roman"/>
                      <w:color w:val="auto"/>
                      <w:kern w:val="2"/>
                      <w:sz w:val="21"/>
                      <w:szCs w:val="21"/>
                      <w:vertAlign w:val="superscript"/>
                      <w:lang w:val="en-US" w:eastAsia="zh-CN"/>
                    </w:rPr>
                    <w:t>3</w:t>
                  </w:r>
                  <w:r>
                    <w:rPr>
                      <w:rFonts w:hint="default" w:ascii="Times New Roman" w:hAnsi="Times New Roman" w:eastAsia="宋体" w:cs="Times New Roman"/>
                      <w:color w:val="auto"/>
                      <w:kern w:val="2"/>
                      <w:sz w:val="21"/>
                      <w:szCs w:val="21"/>
                      <w:lang w:val="en-US" w:eastAsia="zh-CN"/>
                    </w:rPr>
                    <w:t>）预处理后用作周边林灌、草灌</w:t>
                  </w: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0.5</w:t>
                  </w:r>
                </w:p>
              </w:tc>
              <w:tc>
                <w:tcPr>
                  <w:tcW w:w="337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color w:val="auto"/>
                      <w:kern w:val="2"/>
                      <w:sz w:val="21"/>
                      <w:szCs w:val="21"/>
                      <w:lang w:eastAsia="zh-CN"/>
                    </w:rPr>
                  </w:pPr>
                  <w:r>
                    <w:rPr>
                      <w:rFonts w:hint="default" w:ascii="Times New Roman" w:hAnsi="Times New Roman" w:eastAsia="宋体" w:cs="Times New Roman"/>
                      <w:color w:val="auto"/>
                      <w:kern w:val="2"/>
                      <w:sz w:val="21"/>
                      <w:szCs w:val="21"/>
                      <w:lang w:val="en-US" w:eastAsia="zh-CN"/>
                    </w:rPr>
                    <w:t>经化粪池（10m</w:t>
                  </w:r>
                  <w:r>
                    <w:rPr>
                      <w:rFonts w:hint="default" w:ascii="Times New Roman" w:hAnsi="Times New Roman" w:eastAsia="宋体" w:cs="Times New Roman"/>
                      <w:color w:val="auto"/>
                      <w:kern w:val="2"/>
                      <w:sz w:val="21"/>
                      <w:szCs w:val="21"/>
                      <w:vertAlign w:val="superscript"/>
                      <w:lang w:val="en-US" w:eastAsia="zh-CN"/>
                    </w:rPr>
                    <w:t>3</w:t>
                  </w:r>
                  <w:r>
                    <w:rPr>
                      <w:rFonts w:hint="default" w:ascii="Times New Roman" w:hAnsi="Times New Roman" w:eastAsia="宋体" w:cs="Times New Roman"/>
                      <w:color w:val="auto"/>
                      <w:kern w:val="2"/>
                      <w:sz w:val="21"/>
                      <w:szCs w:val="21"/>
                      <w:lang w:val="en-US" w:eastAsia="zh-CN"/>
                    </w:rPr>
                    <w:t>）预处理后用作周边林灌、草灌</w:t>
                  </w:r>
                </w:p>
              </w:tc>
              <w:tc>
                <w:tcPr>
                  <w:tcW w:w="8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99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p>
              </w:tc>
              <w:tc>
                <w:tcPr>
                  <w:tcW w:w="33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经隔油池（0.5m</w:t>
                  </w:r>
                  <w:r>
                    <w:rPr>
                      <w:rFonts w:hint="default" w:ascii="Times New Roman" w:hAnsi="Times New Roman" w:eastAsia="宋体" w:cs="Times New Roman"/>
                      <w:color w:val="auto"/>
                      <w:kern w:val="2"/>
                      <w:sz w:val="21"/>
                      <w:szCs w:val="21"/>
                      <w:vertAlign w:val="superscript"/>
                      <w:lang w:val="en-US" w:eastAsia="zh-CN"/>
                    </w:rPr>
                    <w:t>3</w:t>
                  </w:r>
                  <w:r>
                    <w:rPr>
                      <w:rFonts w:hint="default" w:ascii="Times New Roman" w:hAnsi="Times New Roman" w:eastAsia="宋体" w:cs="Times New Roman"/>
                      <w:color w:val="auto"/>
                      <w:kern w:val="2"/>
                      <w:sz w:val="21"/>
                      <w:szCs w:val="21"/>
                      <w:lang w:val="en-US" w:eastAsia="zh-CN"/>
                    </w:rPr>
                    <w:t>）预处理后排入化粪池和生活污水一并处理</w:t>
                  </w: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0.05</w:t>
                  </w:r>
                </w:p>
              </w:tc>
              <w:tc>
                <w:tcPr>
                  <w:tcW w:w="337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kern w:val="2"/>
                      <w:sz w:val="21"/>
                    </w:rPr>
                  </w:pPr>
                  <w:r>
                    <w:rPr>
                      <w:rFonts w:hint="default" w:ascii="Times New Roman" w:hAnsi="Times New Roman" w:eastAsia="宋体" w:cs="Times New Roman"/>
                      <w:color w:val="auto"/>
                      <w:kern w:val="2"/>
                      <w:sz w:val="21"/>
                      <w:szCs w:val="21"/>
                      <w:lang w:val="en-US" w:eastAsia="zh-CN"/>
                    </w:rPr>
                    <w:t>经隔油池（0.5m</w:t>
                  </w:r>
                  <w:r>
                    <w:rPr>
                      <w:rFonts w:hint="default" w:ascii="Times New Roman" w:hAnsi="Times New Roman" w:eastAsia="宋体" w:cs="Times New Roman"/>
                      <w:color w:val="auto"/>
                      <w:kern w:val="2"/>
                      <w:sz w:val="21"/>
                      <w:szCs w:val="21"/>
                      <w:vertAlign w:val="superscript"/>
                      <w:lang w:val="en-US" w:eastAsia="zh-CN"/>
                    </w:rPr>
                    <w:t>3</w:t>
                  </w:r>
                  <w:r>
                    <w:rPr>
                      <w:rFonts w:hint="default" w:ascii="Times New Roman" w:hAnsi="Times New Roman" w:eastAsia="宋体" w:cs="Times New Roman"/>
                      <w:color w:val="auto"/>
                      <w:kern w:val="2"/>
                      <w:sz w:val="21"/>
                      <w:szCs w:val="21"/>
                      <w:lang w:val="en-US" w:eastAsia="zh-CN"/>
                    </w:rPr>
                    <w:t>）预处理后排入化粪池和生活污水一并处理</w:t>
                  </w:r>
                </w:p>
              </w:tc>
              <w:tc>
                <w:tcPr>
                  <w:tcW w:w="8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99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p>
              </w:tc>
              <w:tc>
                <w:tcPr>
                  <w:tcW w:w="33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洗车废水经过沉淀池（</w:t>
                  </w:r>
                  <w:r>
                    <w:rPr>
                      <w:rFonts w:hint="default" w:ascii="Times New Roman" w:hAnsi="Times New Roman" w:eastAsia="宋体" w:cs="Times New Roman"/>
                      <w:color w:val="auto"/>
                      <w:kern w:val="2"/>
                      <w:sz w:val="21"/>
                      <w:szCs w:val="21"/>
                      <w:lang w:val="en-US" w:eastAsia="zh-CN"/>
                    </w:rPr>
                    <w:t>2m</w:t>
                  </w:r>
                  <w:r>
                    <w:rPr>
                      <w:rFonts w:hint="default" w:ascii="Times New Roman" w:hAnsi="Times New Roman" w:eastAsia="宋体" w:cs="Times New Roman"/>
                      <w:color w:val="auto"/>
                      <w:kern w:val="2"/>
                      <w:sz w:val="21"/>
                      <w:szCs w:val="21"/>
                      <w:vertAlign w:val="superscript"/>
                      <w:lang w:val="en-US" w:eastAsia="zh-CN"/>
                    </w:rPr>
                    <w:t>3</w:t>
                  </w:r>
                  <w:r>
                    <w:rPr>
                      <w:rFonts w:hint="eastAsia" w:ascii="Times New Roman" w:hAnsi="Times New Roman" w:eastAsia="宋体" w:cs="Times New Roman"/>
                      <w:color w:val="auto"/>
                      <w:kern w:val="2"/>
                      <w:sz w:val="21"/>
                      <w:szCs w:val="21"/>
                      <w:lang w:val="en-US" w:eastAsia="zh-CN"/>
                    </w:rPr>
                    <w:t>）沉淀后回用于洗车工序</w:t>
                  </w: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0.1</w:t>
                  </w:r>
                </w:p>
              </w:tc>
              <w:tc>
                <w:tcPr>
                  <w:tcW w:w="337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洗车废水经过沉淀池（</w:t>
                  </w:r>
                  <w:r>
                    <w:rPr>
                      <w:rFonts w:hint="default" w:ascii="Times New Roman" w:hAnsi="Times New Roman" w:eastAsia="宋体" w:cs="Times New Roman"/>
                      <w:color w:val="auto"/>
                      <w:kern w:val="2"/>
                      <w:sz w:val="21"/>
                      <w:szCs w:val="21"/>
                      <w:lang w:val="en-US" w:eastAsia="zh-CN"/>
                    </w:rPr>
                    <w:t>2m</w:t>
                  </w:r>
                  <w:r>
                    <w:rPr>
                      <w:rFonts w:hint="default" w:ascii="Times New Roman" w:hAnsi="Times New Roman" w:eastAsia="宋体" w:cs="Times New Roman"/>
                      <w:color w:val="auto"/>
                      <w:kern w:val="2"/>
                      <w:sz w:val="21"/>
                      <w:szCs w:val="21"/>
                      <w:vertAlign w:val="superscript"/>
                      <w:lang w:val="en-US" w:eastAsia="zh-CN"/>
                    </w:rPr>
                    <w:t>3</w:t>
                  </w:r>
                  <w:r>
                    <w:rPr>
                      <w:rFonts w:hint="eastAsia" w:ascii="Times New Roman" w:hAnsi="Times New Roman" w:eastAsia="宋体" w:cs="Times New Roman"/>
                      <w:color w:val="auto"/>
                      <w:kern w:val="2"/>
                      <w:sz w:val="21"/>
                      <w:szCs w:val="21"/>
                      <w:lang w:val="en-US" w:eastAsia="zh-CN"/>
                    </w:rPr>
                    <w:t>）沉淀后回用于洗车工序</w:t>
                  </w:r>
                </w:p>
              </w:tc>
              <w:tc>
                <w:tcPr>
                  <w:tcW w:w="8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p>
              </w:tc>
              <w:tc>
                <w:tcPr>
                  <w:tcW w:w="33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初期地表径流废水、湿成品砂沥干废水经截水沟拦截后引流至雨水沉淀池（</w:t>
                  </w:r>
                  <w:r>
                    <w:rPr>
                      <w:rFonts w:hint="default" w:ascii="Times New Roman" w:hAnsi="Times New Roman" w:eastAsia="宋体" w:cs="Times New Roman"/>
                      <w:color w:val="auto"/>
                      <w:kern w:val="2"/>
                      <w:sz w:val="21"/>
                      <w:szCs w:val="21"/>
                      <w:lang w:val="en-US" w:eastAsia="zh-CN"/>
                    </w:rPr>
                    <w:t>20m</w:t>
                  </w:r>
                  <w:r>
                    <w:rPr>
                      <w:rFonts w:hint="default" w:ascii="Times New Roman" w:hAnsi="Times New Roman" w:eastAsia="宋体" w:cs="Times New Roman"/>
                      <w:color w:val="auto"/>
                      <w:kern w:val="2"/>
                      <w:sz w:val="21"/>
                      <w:szCs w:val="21"/>
                      <w:vertAlign w:val="superscript"/>
                      <w:lang w:val="en-US" w:eastAsia="zh-CN"/>
                    </w:rPr>
                    <w:t>3</w:t>
                  </w:r>
                  <w:r>
                    <w:rPr>
                      <w:rFonts w:hint="eastAsia" w:ascii="Times New Roman" w:hAnsi="Times New Roman" w:eastAsia="宋体" w:cs="Times New Roman"/>
                      <w:color w:val="auto"/>
                      <w:kern w:val="2"/>
                      <w:sz w:val="21"/>
                      <w:szCs w:val="21"/>
                      <w:lang w:val="en-US" w:eastAsia="zh-CN"/>
                    </w:rPr>
                    <w:t>）沉淀后回用于生产</w:t>
                  </w: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2</w:t>
                  </w:r>
                </w:p>
              </w:tc>
              <w:tc>
                <w:tcPr>
                  <w:tcW w:w="337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kern w:val="2"/>
                      <w:sz w:val="21"/>
                    </w:rPr>
                  </w:pPr>
                  <w:r>
                    <w:rPr>
                      <w:rFonts w:hint="eastAsia" w:ascii="Times New Roman" w:hAnsi="Times New Roman" w:eastAsia="宋体" w:cs="Times New Roman"/>
                      <w:color w:val="auto"/>
                      <w:kern w:val="2"/>
                      <w:sz w:val="21"/>
                      <w:szCs w:val="21"/>
                      <w:lang w:val="en-US" w:eastAsia="zh-CN"/>
                    </w:rPr>
                    <w:t>初期地表径流废水、湿成品砂沥干废水经截水沟拦截后引流至雨水沉淀池（</w:t>
                  </w:r>
                  <w:r>
                    <w:rPr>
                      <w:rFonts w:hint="default" w:ascii="Times New Roman" w:hAnsi="Times New Roman" w:eastAsia="宋体" w:cs="Times New Roman"/>
                      <w:color w:val="auto"/>
                      <w:kern w:val="2"/>
                      <w:sz w:val="21"/>
                      <w:szCs w:val="21"/>
                      <w:lang w:val="en-US" w:eastAsia="zh-CN"/>
                    </w:rPr>
                    <w:t>20m</w:t>
                  </w:r>
                  <w:r>
                    <w:rPr>
                      <w:rFonts w:hint="default" w:ascii="Times New Roman" w:hAnsi="Times New Roman" w:eastAsia="宋体" w:cs="Times New Roman"/>
                      <w:color w:val="auto"/>
                      <w:kern w:val="2"/>
                      <w:sz w:val="21"/>
                      <w:szCs w:val="21"/>
                      <w:vertAlign w:val="superscript"/>
                      <w:lang w:val="en-US" w:eastAsia="zh-CN"/>
                    </w:rPr>
                    <w:t>3</w:t>
                  </w:r>
                  <w:r>
                    <w:rPr>
                      <w:rFonts w:hint="eastAsia" w:ascii="Times New Roman" w:hAnsi="Times New Roman" w:eastAsia="宋体" w:cs="Times New Roman"/>
                      <w:color w:val="auto"/>
                      <w:kern w:val="2"/>
                      <w:sz w:val="21"/>
                      <w:szCs w:val="21"/>
                      <w:lang w:val="en-US" w:eastAsia="zh-CN"/>
                    </w:rPr>
                    <w:t>）沉淀后回用于生产</w:t>
                  </w:r>
                </w:p>
              </w:tc>
              <w:tc>
                <w:tcPr>
                  <w:tcW w:w="8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9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p>
              </w:tc>
              <w:tc>
                <w:tcPr>
                  <w:tcW w:w="33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三级沉淀池（100m</w:t>
                  </w:r>
                  <w:r>
                    <w:rPr>
                      <w:rFonts w:hint="default" w:ascii="Times New Roman" w:hAnsi="Times New Roman" w:eastAsia="宋体" w:cs="Times New Roman"/>
                      <w:color w:val="auto"/>
                      <w:kern w:val="2"/>
                      <w:sz w:val="21"/>
                      <w:szCs w:val="21"/>
                      <w:vertAlign w:val="superscript"/>
                      <w:lang w:val="en-US" w:eastAsia="zh-CN"/>
                    </w:rPr>
                    <w:t>3</w:t>
                  </w:r>
                  <w:r>
                    <w:rPr>
                      <w:rFonts w:hint="default" w:ascii="Times New Roman" w:hAnsi="Times New Roman" w:eastAsia="宋体" w:cs="Times New Roman"/>
                      <w:color w:val="auto"/>
                      <w:kern w:val="2"/>
                      <w:sz w:val="21"/>
                      <w:szCs w:val="21"/>
                      <w:lang w:val="en-US" w:eastAsia="zh-CN"/>
                    </w:rPr>
                    <w:t>）沉淀后回用于生产</w:t>
                  </w: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4</w:t>
                  </w:r>
                </w:p>
              </w:tc>
              <w:tc>
                <w:tcPr>
                  <w:tcW w:w="337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bCs/>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高位絮凝一体化污水处理设施处理后</w:t>
                  </w:r>
                  <w:r>
                    <w:rPr>
                      <w:rFonts w:hint="default" w:ascii="Times New Roman" w:hAnsi="Times New Roman" w:eastAsia="宋体" w:cs="Times New Roman"/>
                      <w:color w:val="auto"/>
                      <w:kern w:val="2"/>
                      <w:sz w:val="21"/>
                      <w:szCs w:val="21"/>
                      <w:lang w:val="en-US" w:eastAsia="zh-CN"/>
                    </w:rPr>
                    <w:t>回用于生产</w:t>
                  </w:r>
                </w:p>
              </w:tc>
              <w:tc>
                <w:tcPr>
                  <w:tcW w:w="8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998"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废气</w:t>
                  </w:r>
                </w:p>
              </w:tc>
              <w:tc>
                <w:tcPr>
                  <w:tcW w:w="33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入料口、破碎机、制砂机、振动筛上安装喷头，采取湿法作业</w:t>
                  </w: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1</w:t>
                  </w:r>
                </w:p>
              </w:tc>
              <w:tc>
                <w:tcPr>
                  <w:tcW w:w="337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color w:val="auto"/>
                      <w:kern w:val="2"/>
                      <w:sz w:val="21"/>
                      <w:szCs w:val="21"/>
                      <w:lang w:eastAsia="zh-CN"/>
                    </w:rPr>
                  </w:pPr>
                  <w:r>
                    <w:rPr>
                      <w:rFonts w:hint="eastAsia" w:ascii="Times New Roman" w:hAnsi="Times New Roman" w:eastAsia="宋体" w:cs="Times New Roman"/>
                      <w:color w:val="auto"/>
                      <w:kern w:val="2"/>
                      <w:sz w:val="21"/>
                      <w:szCs w:val="21"/>
                      <w:lang w:val="en-US" w:eastAsia="zh-CN"/>
                    </w:rPr>
                    <w:t>入料口、破碎机、制砂机、振动筛上安装喷头，采取湿法作业</w:t>
                  </w:r>
                </w:p>
              </w:tc>
              <w:tc>
                <w:tcPr>
                  <w:tcW w:w="8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99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p>
              </w:tc>
              <w:tc>
                <w:tcPr>
                  <w:tcW w:w="33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厂房全密闭，堆场全密闭</w:t>
                  </w: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w:t>
                  </w:r>
                </w:p>
              </w:tc>
              <w:tc>
                <w:tcPr>
                  <w:tcW w:w="337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eastAsia"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厂房半密闭，堆场全密闭</w:t>
                  </w:r>
                </w:p>
              </w:tc>
              <w:tc>
                <w:tcPr>
                  <w:tcW w:w="8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p>
              </w:tc>
              <w:tc>
                <w:tcPr>
                  <w:tcW w:w="33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安装1台防尘雾炮机对装卸区进行洒水降尘</w:t>
                  </w: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1</w:t>
                  </w:r>
                </w:p>
              </w:tc>
              <w:tc>
                <w:tcPr>
                  <w:tcW w:w="337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安装1台防尘雾炮机对装卸区进行洒水降尘</w:t>
                  </w:r>
                </w:p>
              </w:tc>
              <w:tc>
                <w:tcPr>
                  <w:tcW w:w="8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p>
              </w:tc>
              <w:tc>
                <w:tcPr>
                  <w:tcW w:w="33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设1台移动式洒水装置，在作业区及厂区四周定时进行洒水降尘</w:t>
                  </w: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000000"/>
                      <w:kern w:val="0"/>
                      <w:sz w:val="20"/>
                      <w:szCs w:val="20"/>
                      <w:lang w:val="en-US" w:eastAsia="zh-CN" w:bidi="ar"/>
                    </w:rPr>
                  </w:pPr>
                  <w:r>
                    <w:rPr>
                      <w:rFonts w:hint="eastAsia" w:ascii="Times New Roman" w:hAnsi="Times New Roman" w:eastAsia="宋体" w:cs="Times New Roman"/>
                      <w:color w:val="000000"/>
                      <w:kern w:val="0"/>
                      <w:sz w:val="20"/>
                      <w:szCs w:val="20"/>
                      <w:lang w:val="en-US" w:eastAsia="zh-CN" w:bidi="ar"/>
                    </w:rPr>
                    <w:t>0.5</w:t>
                  </w:r>
                </w:p>
              </w:tc>
              <w:tc>
                <w:tcPr>
                  <w:tcW w:w="337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auto"/>
                      <w:kern w:val="2"/>
                      <w:sz w:val="21"/>
                      <w:szCs w:val="21"/>
                      <w:lang w:val="en-US" w:eastAsia="zh-CN"/>
                    </w:rPr>
                    <w:t>设1台移动式洒水装置，在作业区及厂区四周定时进行洒水降尘</w:t>
                  </w:r>
                </w:p>
              </w:tc>
              <w:tc>
                <w:tcPr>
                  <w:tcW w:w="8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p>
              </w:tc>
              <w:tc>
                <w:tcPr>
                  <w:tcW w:w="33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对输送带进行密闭处理</w:t>
                  </w: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1</w:t>
                  </w:r>
                </w:p>
              </w:tc>
              <w:tc>
                <w:tcPr>
                  <w:tcW w:w="337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kern w:val="2"/>
                      <w:sz w:val="21"/>
                    </w:rPr>
                  </w:pPr>
                  <w:r>
                    <w:rPr>
                      <w:rFonts w:hint="default" w:ascii="Times New Roman" w:hAnsi="Times New Roman" w:eastAsia="宋体" w:cs="Times New Roman"/>
                      <w:color w:val="auto"/>
                      <w:kern w:val="2"/>
                      <w:sz w:val="21"/>
                      <w:szCs w:val="21"/>
                      <w:lang w:val="en-US" w:eastAsia="zh-CN"/>
                    </w:rPr>
                    <w:t>对输送带</w:t>
                  </w:r>
                  <w:r>
                    <w:rPr>
                      <w:rFonts w:hint="eastAsia" w:ascii="Times New Roman" w:hAnsi="Times New Roman" w:eastAsia="宋体" w:cs="Times New Roman"/>
                      <w:color w:val="auto"/>
                      <w:kern w:val="2"/>
                      <w:sz w:val="21"/>
                      <w:szCs w:val="21"/>
                      <w:lang w:val="en-US" w:eastAsia="zh-CN"/>
                    </w:rPr>
                    <w:t>输送物料前进行喷雾</w:t>
                  </w:r>
                  <w:r>
                    <w:rPr>
                      <w:rFonts w:hint="default" w:ascii="Times New Roman" w:hAnsi="Times New Roman" w:eastAsia="宋体" w:cs="Times New Roman"/>
                      <w:color w:val="auto"/>
                      <w:kern w:val="2"/>
                      <w:sz w:val="21"/>
                      <w:szCs w:val="21"/>
                      <w:lang w:val="en-US" w:eastAsia="zh-CN"/>
                    </w:rPr>
                    <w:t>处理</w:t>
                  </w:r>
                </w:p>
              </w:tc>
              <w:tc>
                <w:tcPr>
                  <w:tcW w:w="8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p>
              </w:tc>
              <w:tc>
                <w:tcPr>
                  <w:tcW w:w="33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原料、成品堆场防风抑尘网围挡、覆盖防尘布，设1台移动式洒水装置，对堆场定时进行洒水降尘</w:t>
                  </w: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1</w:t>
                  </w:r>
                </w:p>
              </w:tc>
              <w:tc>
                <w:tcPr>
                  <w:tcW w:w="337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kern w:val="2"/>
                      <w:sz w:val="21"/>
                      <w:lang w:val="en-US"/>
                    </w:rPr>
                  </w:pPr>
                  <w:r>
                    <w:rPr>
                      <w:rFonts w:hint="eastAsia" w:ascii="Times New Roman" w:hAnsi="Times New Roman" w:eastAsia="宋体" w:cs="Times New Roman"/>
                      <w:color w:val="auto"/>
                      <w:kern w:val="2"/>
                      <w:sz w:val="21"/>
                      <w:szCs w:val="21"/>
                      <w:lang w:val="en-US" w:eastAsia="zh-CN"/>
                    </w:rPr>
                    <w:t>厂区内不设置</w:t>
                  </w:r>
                  <w:r>
                    <w:rPr>
                      <w:rFonts w:hint="default" w:ascii="Times New Roman" w:hAnsi="Times New Roman" w:eastAsia="宋体" w:cs="Times New Roman"/>
                      <w:color w:val="auto"/>
                      <w:kern w:val="2"/>
                      <w:sz w:val="21"/>
                      <w:szCs w:val="21"/>
                      <w:lang w:val="en-US" w:eastAsia="zh-CN"/>
                    </w:rPr>
                    <w:t>原料、成品堆场</w:t>
                  </w:r>
                  <w:r>
                    <w:rPr>
                      <w:rFonts w:hint="eastAsia" w:ascii="Times New Roman" w:hAnsi="Times New Roman" w:eastAsia="宋体" w:cs="Times New Roman"/>
                      <w:color w:val="auto"/>
                      <w:kern w:val="2"/>
                      <w:sz w:val="21"/>
                      <w:szCs w:val="21"/>
                      <w:lang w:val="en-US" w:eastAsia="zh-CN"/>
                    </w:rPr>
                    <w:t>，</w:t>
                  </w:r>
                  <w:r>
                    <w:rPr>
                      <w:rFonts w:hint="default" w:ascii="Times New Roman" w:hAnsi="Times New Roman" w:eastAsia="宋体" w:cs="Times New Roman"/>
                      <w:color w:val="auto"/>
                      <w:kern w:val="2"/>
                      <w:sz w:val="21"/>
                      <w:szCs w:val="21"/>
                      <w:lang w:val="en-US" w:eastAsia="zh-CN"/>
                    </w:rPr>
                    <w:t>原料</w:t>
                  </w:r>
                  <w:r>
                    <w:rPr>
                      <w:rFonts w:hint="eastAsia" w:ascii="Times New Roman" w:hAnsi="Times New Roman" w:eastAsia="宋体" w:cs="Times New Roman"/>
                      <w:color w:val="auto"/>
                      <w:kern w:val="2"/>
                      <w:sz w:val="21"/>
                      <w:szCs w:val="21"/>
                      <w:lang w:val="en-US" w:eastAsia="zh-CN"/>
                    </w:rPr>
                    <w:t>临时</w:t>
                  </w:r>
                  <w:r>
                    <w:rPr>
                      <w:rFonts w:hint="default" w:ascii="Times New Roman" w:hAnsi="Times New Roman" w:eastAsia="宋体" w:cs="Times New Roman"/>
                      <w:color w:val="auto"/>
                      <w:kern w:val="2"/>
                      <w:sz w:val="21"/>
                      <w:szCs w:val="21"/>
                      <w:lang w:val="en-US" w:eastAsia="zh-CN"/>
                    </w:rPr>
                    <w:t>堆场防风抑尘网围挡、覆盖防尘布，设1台移动式洒水装置，对堆场定时进行洒水降尘</w:t>
                  </w:r>
                  <w:r>
                    <w:rPr>
                      <w:rFonts w:hint="eastAsia" w:ascii="Times New Roman" w:hAnsi="Times New Roman" w:eastAsia="宋体" w:cs="Times New Roman"/>
                      <w:color w:val="auto"/>
                      <w:kern w:val="2"/>
                      <w:sz w:val="21"/>
                      <w:szCs w:val="21"/>
                      <w:lang w:val="en-US" w:eastAsia="zh-CN"/>
                    </w:rPr>
                    <w:t>；</w:t>
                  </w:r>
                </w:p>
              </w:tc>
              <w:tc>
                <w:tcPr>
                  <w:tcW w:w="8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99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p>
              </w:tc>
              <w:tc>
                <w:tcPr>
                  <w:tcW w:w="33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在厂区大门处设置洗车平台，对出厂车辆进行冲洗</w:t>
                  </w: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0.5</w:t>
                  </w:r>
                </w:p>
              </w:tc>
              <w:tc>
                <w:tcPr>
                  <w:tcW w:w="337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kern w:val="2"/>
                      <w:sz w:val="21"/>
                    </w:rPr>
                  </w:pPr>
                  <w:r>
                    <w:rPr>
                      <w:rFonts w:hint="default" w:ascii="Times New Roman" w:hAnsi="Times New Roman" w:eastAsia="宋体" w:cs="Times New Roman"/>
                      <w:color w:val="auto"/>
                      <w:kern w:val="2"/>
                      <w:sz w:val="21"/>
                      <w:szCs w:val="21"/>
                      <w:lang w:val="en-US" w:eastAsia="zh-CN"/>
                    </w:rPr>
                    <w:t>在厂区大门处设置洗车平台，对出厂车辆进行冲洗</w:t>
                  </w:r>
                </w:p>
              </w:tc>
              <w:tc>
                <w:tcPr>
                  <w:tcW w:w="8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p>
              </w:tc>
              <w:tc>
                <w:tcPr>
                  <w:tcW w:w="33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在食堂安装抽风装置及烟道高空排放</w:t>
                  </w: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0.3</w:t>
                  </w:r>
                </w:p>
              </w:tc>
              <w:tc>
                <w:tcPr>
                  <w:tcW w:w="337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kern w:val="2"/>
                      <w:sz w:val="21"/>
                    </w:rPr>
                  </w:pPr>
                  <w:r>
                    <w:rPr>
                      <w:rFonts w:hint="default" w:ascii="Times New Roman" w:hAnsi="Times New Roman" w:eastAsia="宋体" w:cs="Times New Roman"/>
                      <w:color w:val="auto"/>
                      <w:kern w:val="2"/>
                      <w:sz w:val="21"/>
                      <w:szCs w:val="21"/>
                      <w:lang w:val="en-US" w:eastAsia="zh-CN"/>
                    </w:rPr>
                    <w:t>在食堂安装抽风装置</w:t>
                  </w:r>
                </w:p>
              </w:tc>
              <w:tc>
                <w:tcPr>
                  <w:tcW w:w="8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98"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固废</w:t>
                  </w:r>
                </w:p>
              </w:tc>
              <w:tc>
                <w:tcPr>
                  <w:tcW w:w="33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设置垃圾桶集中收集后运送至村落垃圾池</w:t>
                  </w:r>
                </w:p>
              </w:tc>
              <w:tc>
                <w:tcPr>
                  <w:tcW w:w="780"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0.1</w:t>
                  </w:r>
                </w:p>
              </w:tc>
              <w:tc>
                <w:tcPr>
                  <w:tcW w:w="337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color w:val="auto"/>
                      <w:kern w:val="2"/>
                      <w:sz w:val="21"/>
                      <w:szCs w:val="21"/>
                      <w:lang w:eastAsia="zh-CN"/>
                    </w:rPr>
                  </w:pPr>
                  <w:r>
                    <w:rPr>
                      <w:rFonts w:hint="default" w:ascii="Times New Roman" w:hAnsi="Times New Roman" w:eastAsia="宋体" w:cs="Times New Roman"/>
                      <w:color w:val="auto"/>
                      <w:kern w:val="2"/>
                      <w:sz w:val="21"/>
                      <w:szCs w:val="21"/>
                      <w:lang w:val="en-US" w:eastAsia="zh-CN"/>
                    </w:rPr>
                    <w:t>设置垃圾桶集中收集后运送至村落垃圾池</w:t>
                  </w:r>
                </w:p>
              </w:tc>
              <w:tc>
                <w:tcPr>
                  <w:tcW w:w="836"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99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p>
              </w:tc>
              <w:tc>
                <w:tcPr>
                  <w:tcW w:w="33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沉淀池泥沙</w:t>
                  </w:r>
                  <w:r>
                    <w:rPr>
                      <w:rFonts w:hint="default" w:ascii="Times New Roman" w:hAnsi="Times New Roman" w:eastAsia="宋体" w:cs="Times New Roman"/>
                      <w:color w:val="auto"/>
                      <w:kern w:val="2"/>
                      <w:sz w:val="21"/>
                      <w:szCs w:val="21"/>
                      <w:lang w:val="en-US" w:eastAsia="zh-CN"/>
                    </w:rPr>
                    <w:t>定期清掏后用作厂区土地平整</w:t>
                  </w:r>
                </w:p>
              </w:tc>
              <w:tc>
                <w:tcPr>
                  <w:tcW w:w="780"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p>
              </w:tc>
              <w:tc>
                <w:tcPr>
                  <w:tcW w:w="337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沉淀池泥沙</w:t>
                  </w:r>
                  <w:r>
                    <w:rPr>
                      <w:rFonts w:hint="default" w:ascii="Times New Roman" w:hAnsi="Times New Roman" w:eastAsia="宋体" w:cs="Times New Roman"/>
                      <w:color w:val="auto"/>
                      <w:kern w:val="2"/>
                      <w:sz w:val="21"/>
                      <w:szCs w:val="21"/>
                      <w:lang w:val="en-US" w:eastAsia="zh-CN"/>
                    </w:rPr>
                    <w:t>定期清掏后用作厂区土地平整</w:t>
                  </w:r>
                </w:p>
              </w:tc>
              <w:tc>
                <w:tcPr>
                  <w:tcW w:w="836"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9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p>
              </w:tc>
              <w:tc>
                <w:tcPr>
                  <w:tcW w:w="33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暂存在危废暂存间，定期交由资质单位处置，危废间做重点防渗</w:t>
                  </w: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w:t>
                  </w:r>
                </w:p>
              </w:tc>
              <w:tc>
                <w:tcPr>
                  <w:tcW w:w="337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暂存在危废暂存间，定期交由资质单位处置，危废间做重点防渗</w:t>
                  </w:r>
                </w:p>
              </w:tc>
              <w:tc>
                <w:tcPr>
                  <w:tcW w:w="8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噪声</w:t>
                  </w:r>
                </w:p>
              </w:tc>
              <w:tc>
                <w:tcPr>
                  <w:tcW w:w="33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both"/>
                    <w:textAlignment w:val="auto"/>
                    <w:outlineLvl w:val="9"/>
                    <w:rPr>
                      <w:rFonts w:hint="eastAsia"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选用低噪声设备，设备减震</w:t>
                  </w:r>
                  <w:r>
                    <w:rPr>
                      <w:rFonts w:hint="eastAsia" w:ascii="Times New Roman" w:hAnsi="Times New Roman" w:eastAsia="宋体" w:cs="Times New Roman"/>
                      <w:color w:val="auto"/>
                      <w:kern w:val="2"/>
                      <w:sz w:val="21"/>
                      <w:szCs w:val="21"/>
                      <w:lang w:val="en-US" w:eastAsia="zh-CN"/>
                    </w:rPr>
                    <w:t>，</w:t>
                  </w:r>
                </w:p>
              </w:tc>
              <w:tc>
                <w:tcPr>
                  <w:tcW w:w="780"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000000"/>
                      <w:kern w:val="0"/>
                      <w:sz w:val="20"/>
                      <w:szCs w:val="20"/>
                      <w:lang w:val="en-US" w:eastAsia="zh-CN" w:bidi="ar"/>
                    </w:rPr>
                  </w:pPr>
                  <w:r>
                    <w:rPr>
                      <w:rFonts w:hint="eastAsia" w:ascii="Times New Roman" w:hAnsi="Times New Roman" w:eastAsia="宋体" w:cs="Times New Roman"/>
                      <w:color w:val="000000"/>
                      <w:kern w:val="0"/>
                      <w:sz w:val="20"/>
                      <w:szCs w:val="20"/>
                      <w:lang w:val="en-US" w:eastAsia="zh-CN" w:bidi="ar"/>
                    </w:rPr>
                    <w:t>1</w:t>
                  </w:r>
                </w:p>
              </w:tc>
              <w:tc>
                <w:tcPr>
                  <w:tcW w:w="337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选用低噪声设备，设备减震</w:t>
                  </w:r>
                  <w:r>
                    <w:rPr>
                      <w:rFonts w:hint="eastAsia" w:ascii="Times New Roman" w:hAnsi="Times New Roman" w:eastAsia="宋体" w:cs="Times New Roman"/>
                      <w:color w:val="auto"/>
                      <w:kern w:val="2"/>
                      <w:sz w:val="21"/>
                      <w:szCs w:val="21"/>
                      <w:lang w:val="en-US" w:eastAsia="zh-CN"/>
                    </w:rPr>
                    <w:t>，</w:t>
                  </w:r>
                </w:p>
              </w:tc>
              <w:tc>
                <w:tcPr>
                  <w:tcW w:w="836"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9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color w:val="auto"/>
                      <w:kern w:val="2"/>
                      <w:sz w:val="21"/>
                      <w:szCs w:val="21"/>
                      <w:lang w:val="en-US" w:eastAsia="zh-CN"/>
                    </w:rPr>
                  </w:pPr>
                </w:p>
              </w:tc>
              <w:tc>
                <w:tcPr>
                  <w:tcW w:w="33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制砂机、破碎机等高噪声设备全部置于维护结构或采取半地下式</w:t>
                  </w:r>
                </w:p>
              </w:tc>
              <w:tc>
                <w:tcPr>
                  <w:tcW w:w="780"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000000"/>
                      <w:kern w:val="0"/>
                      <w:sz w:val="20"/>
                      <w:szCs w:val="20"/>
                      <w:lang w:val="en-US" w:eastAsia="zh-CN" w:bidi="ar"/>
                    </w:rPr>
                  </w:pPr>
                </w:p>
              </w:tc>
              <w:tc>
                <w:tcPr>
                  <w:tcW w:w="337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制砂机、破碎机等高噪声设备全部置于维护结构或采取半地下式</w:t>
                  </w:r>
                </w:p>
              </w:tc>
              <w:tc>
                <w:tcPr>
                  <w:tcW w:w="836"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98"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环境风险防范</w:t>
                  </w:r>
                </w:p>
              </w:tc>
              <w:tc>
                <w:tcPr>
                  <w:tcW w:w="33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设置消防设施</w:t>
                  </w: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000000"/>
                      <w:kern w:val="0"/>
                      <w:sz w:val="20"/>
                      <w:szCs w:val="20"/>
                      <w:lang w:val="en-US" w:eastAsia="zh-CN" w:bidi="ar"/>
                    </w:rPr>
                  </w:pPr>
                  <w:r>
                    <w:rPr>
                      <w:rFonts w:hint="eastAsia" w:ascii="Times New Roman" w:hAnsi="Times New Roman" w:eastAsia="宋体" w:cs="Times New Roman"/>
                      <w:color w:val="000000"/>
                      <w:kern w:val="0"/>
                      <w:sz w:val="20"/>
                      <w:szCs w:val="20"/>
                      <w:lang w:val="en-US" w:eastAsia="zh-CN" w:bidi="ar"/>
                    </w:rPr>
                    <w:t>0.5</w:t>
                  </w:r>
                </w:p>
              </w:tc>
              <w:tc>
                <w:tcPr>
                  <w:tcW w:w="337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设置消防设施</w:t>
                  </w:r>
                </w:p>
              </w:tc>
              <w:tc>
                <w:tcPr>
                  <w:tcW w:w="8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9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color w:val="auto"/>
                      <w:kern w:val="2"/>
                      <w:sz w:val="21"/>
                      <w:szCs w:val="21"/>
                      <w:lang w:val="en-US" w:eastAsia="zh-CN"/>
                    </w:rPr>
                  </w:pPr>
                </w:p>
              </w:tc>
              <w:tc>
                <w:tcPr>
                  <w:tcW w:w="33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对洒水喷淋系统进行定期检查，保证降尘效率</w:t>
                  </w: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000000"/>
                      <w:kern w:val="0"/>
                      <w:sz w:val="20"/>
                      <w:szCs w:val="20"/>
                      <w:lang w:val="en-US" w:eastAsia="zh-CN" w:bidi="ar"/>
                    </w:rPr>
                  </w:pPr>
                  <w:r>
                    <w:rPr>
                      <w:rFonts w:hint="eastAsia" w:ascii="Times New Roman" w:hAnsi="Times New Roman" w:eastAsia="宋体" w:cs="Times New Roman"/>
                      <w:color w:val="000000"/>
                      <w:kern w:val="0"/>
                      <w:sz w:val="20"/>
                      <w:szCs w:val="20"/>
                      <w:lang w:val="en-US" w:eastAsia="zh-CN" w:bidi="ar"/>
                    </w:rPr>
                    <w:t>0.1</w:t>
                  </w:r>
                </w:p>
              </w:tc>
              <w:tc>
                <w:tcPr>
                  <w:tcW w:w="337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对洒水喷淋系统进行定期检查，保证降尘效率</w:t>
                  </w:r>
                </w:p>
              </w:tc>
              <w:tc>
                <w:tcPr>
                  <w:tcW w:w="8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99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color w:val="auto"/>
                      <w:kern w:val="2"/>
                      <w:sz w:val="21"/>
                      <w:szCs w:val="21"/>
                      <w:lang w:val="en-US" w:eastAsia="zh-CN"/>
                    </w:rPr>
                  </w:pPr>
                </w:p>
              </w:tc>
              <w:tc>
                <w:tcPr>
                  <w:tcW w:w="33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危废间、油品存放间地面做重点防渗</w:t>
                  </w: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000000"/>
                      <w:kern w:val="0"/>
                      <w:sz w:val="20"/>
                      <w:szCs w:val="20"/>
                      <w:lang w:val="en-US" w:eastAsia="zh-CN" w:bidi="ar"/>
                    </w:rPr>
                  </w:pPr>
                  <w:r>
                    <w:rPr>
                      <w:rFonts w:hint="eastAsia" w:ascii="Times New Roman" w:hAnsi="Times New Roman" w:eastAsia="宋体" w:cs="Times New Roman"/>
                      <w:color w:val="000000"/>
                      <w:kern w:val="0"/>
                      <w:sz w:val="20"/>
                      <w:szCs w:val="20"/>
                      <w:lang w:val="en-US" w:eastAsia="zh-CN" w:bidi="ar"/>
                    </w:rPr>
                    <w:t>0.5</w:t>
                  </w:r>
                </w:p>
              </w:tc>
              <w:tc>
                <w:tcPr>
                  <w:tcW w:w="337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危废间、油品存放间地面做重点防渗</w:t>
                  </w:r>
                </w:p>
              </w:tc>
              <w:tc>
                <w:tcPr>
                  <w:tcW w:w="8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98"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环境监测与管理</w:t>
                  </w:r>
                </w:p>
              </w:tc>
              <w:tc>
                <w:tcPr>
                  <w:tcW w:w="33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建立环保管理机制、职责。</w:t>
                  </w: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000000"/>
                      <w:kern w:val="0"/>
                      <w:sz w:val="20"/>
                      <w:szCs w:val="20"/>
                      <w:lang w:val="en-US" w:eastAsia="zh-CN" w:bidi="ar"/>
                    </w:rPr>
                  </w:pPr>
                  <w:r>
                    <w:rPr>
                      <w:rFonts w:hint="eastAsia" w:ascii="Times New Roman" w:hAnsi="Times New Roman" w:eastAsia="宋体" w:cs="Times New Roman"/>
                      <w:color w:val="000000"/>
                      <w:kern w:val="0"/>
                      <w:sz w:val="20"/>
                      <w:szCs w:val="20"/>
                      <w:lang w:val="en-US" w:eastAsia="zh-CN" w:bidi="ar"/>
                    </w:rPr>
                    <w:t>/</w:t>
                  </w:r>
                </w:p>
              </w:tc>
              <w:tc>
                <w:tcPr>
                  <w:tcW w:w="337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建立环保管理机制、职责。</w:t>
                  </w:r>
                </w:p>
              </w:tc>
              <w:tc>
                <w:tcPr>
                  <w:tcW w:w="8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9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both"/>
                    <w:textAlignment w:val="auto"/>
                    <w:outlineLvl w:val="9"/>
                    <w:rPr>
                      <w:rFonts w:hint="eastAsia" w:ascii="Times New Roman" w:hAnsi="Times New Roman" w:eastAsia="宋体" w:cs="Times New Roman"/>
                      <w:color w:val="auto"/>
                      <w:kern w:val="2"/>
                      <w:sz w:val="21"/>
                      <w:szCs w:val="21"/>
                      <w:lang w:val="en-US" w:eastAsia="zh-CN"/>
                    </w:rPr>
                  </w:pPr>
                </w:p>
              </w:tc>
              <w:tc>
                <w:tcPr>
                  <w:tcW w:w="33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定期委托有监测资质的单位进行大气、噪声的监测。</w:t>
                  </w: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000000"/>
                      <w:kern w:val="0"/>
                      <w:sz w:val="20"/>
                      <w:szCs w:val="20"/>
                      <w:lang w:val="en-US" w:eastAsia="zh-CN" w:bidi="ar"/>
                    </w:rPr>
                  </w:pPr>
                  <w:r>
                    <w:rPr>
                      <w:rFonts w:hint="eastAsia" w:ascii="Times New Roman" w:hAnsi="Times New Roman" w:eastAsia="宋体" w:cs="Times New Roman"/>
                      <w:color w:val="000000"/>
                      <w:kern w:val="0"/>
                      <w:sz w:val="20"/>
                      <w:szCs w:val="20"/>
                      <w:lang w:val="en-US" w:eastAsia="zh-CN" w:bidi="ar"/>
                    </w:rPr>
                    <w:t>2.0</w:t>
                  </w:r>
                </w:p>
              </w:tc>
              <w:tc>
                <w:tcPr>
                  <w:tcW w:w="337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定期委托有监测资质的单位进行大气、噪声的监测。</w:t>
                  </w:r>
                </w:p>
              </w:tc>
              <w:tc>
                <w:tcPr>
                  <w:tcW w:w="8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合计</w:t>
                  </w:r>
                </w:p>
              </w:tc>
              <w:tc>
                <w:tcPr>
                  <w:tcW w:w="33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w:t>
                  </w: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16.15</w:t>
                  </w:r>
                </w:p>
              </w:tc>
              <w:tc>
                <w:tcPr>
                  <w:tcW w:w="337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w:t>
                  </w:r>
                </w:p>
              </w:tc>
              <w:tc>
                <w:tcPr>
                  <w:tcW w:w="8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22.3</w:t>
                  </w:r>
                </w:p>
              </w:tc>
            </w:tr>
          </w:tbl>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default" w:ascii="Times New Roman" w:hAnsi="Times New Roman" w:eastAsia="宋体" w:cs="Times New Roman"/>
                <w:color w:val="auto"/>
                <w:kern w:val="2"/>
                <w:sz w:val="24"/>
                <w:szCs w:val="24"/>
                <w:vertAlign w:val="baseline"/>
                <w:lang w:val="en-US" w:eastAsia="zh-CN"/>
              </w:rPr>
            </w:pPr>
          </w:p>
        </w:tc>
      </w:tr>
    </w:tbl>
    <w:p>
      <w:pPr>
        <w:pStyle w:val="3"/>
        <w:keepNext/>
        <w:keepLines/>
        <w:pageBreakBefore w:val="0"/>
        <w:widowControl/>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left"/>
        <w:textAlignment w:val="auto"/>
        <w:outlineLvl w:val="0"/>
        <w:rPr>
          <w:rFonts w:hint="default" w:ascii="Times New Roman" w:hAnsi="Times New Roman" w:eastAsia="宋体" w:cs="Times New Roman"/>
          <w:color w:val="auto"/>
          <w:sz w:val="28"/>
          <w:szCs w:val="16"/>
        </w:rPr>
      </w:pPr>
      <w:bookmarkStart w:id="4" w:name="_Toc9577"/>
      <w:r>
        <w:rPr>
          <w:rFonts w:hint="default" w:ascii="Times New Roman" w:hAnsi="Times New Roman" w:eastAsia="宋体" w:cs="Times New Roman"/>
          <w:color w:val="auto"/>
          <w:sz w:val="28"/>
          <w:szCs w:val="16"/>
        </w:rPr>
        <w:t>表四</w:t>
      </w:r>
      <w:bookmarkEnd w:id="4"/>
    </w:p>
    <w:tbl>
      <w:tblPr>
        <w:tblStyle w:val="14"/>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5" w:hRule="atLeast"/>
          <w:jc w:val="center"/>
        </w:trPr>
        <w:tc>
          <w:tcPr>
            <w:tcW w:w="9280" w:type="dxa"/>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left"/>
              <w:textAlignment w:val="auto"/>
              <w:outlineLvl w:val="9"/>
              <w:rPr>
                <w:rFonts w:hint="default" w:ascii="Times New Roman" w:hAnsi="Times New Roman" w:eastAsia="宋体" w:cs="Times New Roman"/>
                <w:b/>
                <w:bCs/>
                <w:color w:val="auto"/>
                <w:kern w:val="2"/>
                <w:sz w:val="24"/>
                <w:szCs w:val="24"/>
              </w:rPr>
            </w:pPr>
            <w:r>
              <w:rPr>
                <w:rFonts w:hint="default" w:ascii="Times New Roman" w:hAnsi="Times New Roman" w:eastAsia="宋体" w:cs="Times New Roman"/>
                <w:b/>
                <w:bCs/>
                <w:color w:val="auto"/>
                <w:kern w:val="2"/>
                <w:sz w:val="24"/>
                <w:szCs w:val="24"/>
              </w:rPr>
              <w:t>建设项目环境影响报告表主要结论及审批部门审批决定</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firstLine="482" w:firstLineChars="200"/>
              <w:jc w:val="left"/>
              <w:textAlignment w:val="auto"/>
              <w:outlineLvl w:val="9"/>
              <w:rPr>
                <w:rFonts w:hint="default" w:ascii="Times New Roman" w:hAnsi="Times New Roman" w:eastAsia="宋体" w:cs="Times New Roman"/>
                <w:b/>
                <w:bCs/>
                <w:color w:val="auto"/>
                <w:kern w:val="2"/>
                <w:sz w:val="24"/>
                <w:szCs w:val="24"/>
                <w:vertAlign w:val="baseline"/>
                <w:lang w:val="en-US" w:eastAsia="zh-CN"/>
              </w:rPr>
            </w:pPr>
            <w:r>
              <w:rPr>
                <w:rFonts w:hint="default" w:ascii="Times New Roman" w:hAnsi="Times New Roman" w:eastAsia="宋体" w:cs="Times New Roman"/>
                <w:b/>
                <w:bCs/>
                <w:color w:val="auto"/>
                <w:kern w:val="2"/>
                <w:sz w:val="24"/>
                <w:szCs w:val="24"/>
                <w:vertAlign w:val="baseline"/>
                <w:lang w:val="en-US" w:eastAsia="zh-CN"/>
              </w:rPr>
              <w:t>4.1环评主要结论</w:t>
            </w:r>
          </w:p>
          <w:p>
            <w:pPr>
              <w:keepNext w:val="0"/>
              <w:keepLines w:val="0"/>
              <w:widowControl w:val="0"/>
              <w:suppressLineNumbers w:val="0"/>
              <w:spacing w:before="0" w:beforeAutospacing="0" w:after="0" w:afterAutospacing="0" w:line="360" w:lineRule="auto"/>
              <w:ind w:left="0" w:right="0" w:firstLine="484" w:firstLineChars="202"/>
              <w:jc w:val="both"/>
              <w:rPr>
                <w:rFonts w:hint="default" w:ascii="Times New Roman" w:hAnsi="Times New Roman" w:eastAsia="宋体" w:cs="Times New Roman"/>
                <w:color w:val="auto"/>
                <w:kern w:val="2"/>
                <w:sz w:val="24"/>
                <w:szCs w:val="24"/>
                <w:lang w:val="en-US" w:eastAsia="zh-CN" w:bidi="ar"/>
              </w:rPr>
            </w:pPr>
            <w:r>
              <w:rPr>
                <w:rFonts w:hint="default" w:ascii="Times New Roman" w:hAnsi="Times New Roman" w:eastAsia="宋体" w:cs="Times New Roman"/>
                <w:color w:val="auto"/>
                <w:kern w:val="2"/>
                <w:sz w:val="24"/>
                <w:szCs w:val="24"/>
                <w:lang w:val="en-US" w:eastAsia="zh-CN" w:bidi="ar"/>
              </w:rPr>
              <w:t>综上所述，项目建设符合国家产业政策，项目建设和选址可行。环境影响预测结果表明，在采取必要污染防治措施后，项目建设所带来的环境污染问题可以得到控制，对周边区域的环境质量影响较小，满足国家有关标准要求。因此，从环境保护角度出发，该项目的建设是可行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firstLine="482" w:firstLineChars="200"/>
              <w:jc w:val="left"/>
              <w:textAlignment w:val="auto"/>
              <w:outlineLvl w:val="9"/>
              <w:rPr>
                <w:rFonts w:hint="default" w:ascii="Times New Roman" w:hAnsi="Times New Roman" w:eastAsia="宋体" w:cs="Times New Roman"/>
                <w:b/>
                <w:bCs/>
                <w:color w:val="auto"/>
                <w:kern w:val="2"/>
                <w:sz w:val="24"/>
                <w:szCs w:val="24"/>
                <w:vertAlign w:val="baseline"/>
                <w:lang w:val="en-US" w:eastAsia="zh-CN"/>
              </w:rPr>
            </w:pPr>
            <w:r>
              <w:rPr>
                <w:rFonts w:hint="default" w:ascii="Times New Roman" w:hAnsi="Times New Roman" w:eastAsia="宋体" w:cs="Times New Roman"/>
                <w:b/>
                <w:bCs/>
                <w:color w:val="auto"/>
                <w:kern w:val="2"/>
                <w:sz w:val="24"/>
                <w:szCs w:val="24"/>
                <w:vertAlign w:val="baseline"/>
                <w:lang w:val="en-US" w:eastAsia="zh-CN"/>
              </w:rPr>
              <w:t>4.2审批部门决定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auto"/>
                <w:kern w:val="2"/>
                <w:sz w:val="24"/>
                <w:szCs w:val="24"/>
                <w:lang w:val="en-US" w:eastAsia="zh-CN" w:bidi="ar"/>
              </w:rPr>
            </w:pPr>
            <w:r>
              <w:rPr>
                <w:rFonts w:hint="default" w:ascii="Times New Roman" w:hAnsi="Times New Roman" w:eastAsia="宋体" w:cs="Times New Roman"/>
                <w:color w:val="auto"/>
                <w:kern w:val="2"/>
                <w:sz w:val="24"/>
                <w:szCs w:val="24"/>
                <w:lang w:val="en-US" w:eastAsia="zh-CN" w:bidi="ar"/>
              </w:rPr>
              <w:t>一、项目位于马尔康市木尔宗乡斯米村，G317复建公路工程20#渣场临时用地范围内，临时占地面积7.5亩。主要建设内容:安装给料机、振动筛、破碎机、制砂机、洗砂机等设备，建设一条年加工石料5.88万m</w:t>
            </w:r>
            <w:r>
              <w:rPr>
                <w:rFonts w:hint="eastAsia" w:ascii="Times New Roman" w:hAnsi="Times New Roman" w:eastAsia="宋体" w:cs="Times New Roman"/>
                <w:color w:val="auto"/>
                <w:kern w:val="2"/>
                <w:sz w:val="24"/>
                <w:szCs w:val="24"/>
                <w:vertAlign w:val="superscript"/>
                <w:lang w:val="en-US" w:eastAsia="zh-CN" w:bidi="ar"/>
              </w:rPr>
              <w:t>3</w:t>
            </w:r>
            <w:r>
              <w:rPr>
                <w:rFonts w:hint="default" w:ascii="Times New Roman" w:hAnsi="Times New Roman" w:eastAsia="宋体" w:cs="Times New Roman"/>
                <w:color w:val="auto"/>
                <w:kern w:val="2"/>
                <w:sz w:val="24"/>
                <w:szCs w:val="24"/>
                <w:lang w:val="en-US" w:eastAsia="zh-CN" w:bidi="ar"/>
              </w:rPr>
              <w:t>的生产线(日加工石料367.5m</w:t>
            </w:r>
            <w:r>
              <w:rPr>
                <w:rFonts w:hint="eastAsia" w:ascii="Times New Roman" w:hAnsi="Times New Roman" w:eastAsia="宋体" w:cs="Times New Roman"/>
                <w:color w:val="auto"/>
                <w:kern w:val="2"/>
                <w:sz w:val="24"/>
                <w:szCs w:val="24"/>
                <w:vertAlign w:val="superscript"/>
                <w:lang w:val="en-US" w:eastAsia="zh-CN" w:bidi="ar"/>
              </w:rPr>
              <w:t>3</w:t>
            </w:r>
            <w:r>
              <w:rPr>
                <w:rFonts w:hint="default" w:ascii="Times New Roman" w:hAnsi="Times New Roman" w:eastAsia="宋体" w:cs="Times New Roman"/>
                <w:color w:val="auto"/>
                <w:kern w:val="2"/>
                <w:sz w:val="24"/>
                <w:szCs w:val="24"/>
                <w:lang w:val="en-US" w:eastAsia="zh-CN" w:bidi="ar"/>
              </w:rPr>
              <w:t>)</w:t>
            </w:r>
            <w:r>
              <w:rPr>
                <w:rFonts w:hint="eastAsia" w:ascii="Times New Roman" w:hAnsi="Times New Roman" w:eastAsia="宋体" w:cs="Times New Roman"/>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配套建设办公及生活设施、储运工程、公用工程、环保工程等。项目劳动定员12人，每天生产8h</w:t>
            </w:r>
            <w:r>
              <w:rPr>
                <w:rFonts w:hint="eastAsia" w:ascii="Times New Roman" w:hAnsi="Times New Roman" w:eastAsia="宋体" w:cs="Times New Roman"/>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全年生产160d</w:t>
            </w:r>
            <w:r>
              <w:rPr>
                <w:rFonts w:hint="eastAsia" w:ascii="Times New Roman" w:hAnsi="Times New Roman" w:eastAsia="宋体" w:cs="Times New Roman"/>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项目总投资210万元，环保投资16.15万元，占总投资的7.69%。本项目严禁开采河道内砂石</w:t>
            </w:r>
            <w:r>
              <w:rPr>
                <w:rFonts w:hint="eastAsia" w:ascii="Times New Roman" w:hAnsi="Times New Roman" w:eastAsia="宋体" w:cs="Times New Roman"/>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仅利用来自双江口电站和G317复建公路工程涧渣，提供库存11.2万m</w:t>
            </w:r>
            <w:r>
              <w:rPr>
                <w:rFonts w:hint="eastAsia" w:ascii="Times New Roman" w:hAnsi="Times New Roman" w:eastAsia="宋体" w:cs="Times New Roman"/>
                <w:color w:val="auto"/>
                <w:kern w:val="2"/>
                <w:sz w:val="24"/>
                <w:szCs w:val="24"/>
                <w:vertAlign w:val="superscript"/>
                <w:lang w:val="en-US" w:eastAsia="zh-CN" w:bidi="ar"/>
              </w:rPr>
              <w:t>3</w:t>
            </w:r>
            <w:r>
              <w:rPr>
                <w:rFonts w:hint="default" w:ascii="Times New Roman" w:hAnsi="Times New Roman" w:eastAsia="宋体" w:cs="Times New Roman"/>
                <w:color w:val="auto"/>
                <w:kern w:val="2"/>
                <w:sz w:val="24"/>
                <w:szCs w:val="24"/>
                <w:lang w:val="en-US" w:eastAsia="zh-CN" w:bidi="ar"/>
              </w:rPr>
              <w:t>，服务期限满后(约1.9年)，立即拆除。</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auto"/>
                <w:kern w:val="2"/>
                <w:sz w:val="24"/>
                <w:szCs w:val="24"/>
                <w:lang w:val="en-US" w:eastAsia="zh-CN" w:bidi="ar"/>
              </w:rPr>
            </w:pPr>
            <w:r>
              <w:rPr>
                <w:rFonts w:hint="default" w:ascii="Times New Roman" w:hAnsi="Times New Roman" w:eastAsia="宋体" w:cs="Times New Roman"/>
                <w:color w:val="auto"/>
                <w:kern w:val="2"/>
                <w:sz w:val="24"/>
                <w:szCs w:val="24"/>
                <w:lang w:val="en-US" w:eastAsia="zh-CN" w:bidi="ar"/>
              </w:rPr>
              <w:t>项目属国家发改委《产业结构调整指导目录(2019年本》中允许类，取得了马尔康市水务局《关于市扶贫开发局G317复建公路工程临时性砂石加工厂配置申请的回复》(马尔水函[2020] 63号)，符合国家产业政策。马尔康市自然资源局以马尔自然资[2020]临3号同意临时用地。项目不在已划定的生态保护红线范围内，不涉及饮用水水源保护区等环境敏感区。该项目严格按照报告表中所列建设项目的性质、规模、工艺、地点和拟采取的环境保护措施建设和运行，对环境的不利影响能够得到控制。我局同意报告表结论，你公司应全面落实报告表提出的各项环境保护对策措施和本批复要求。</w:t>
            </w:r>
          </w:p>
          <w:p>
            <w:pPr>
              <w:keepNext w:val="0"/>
              <w:keepLines w:val="0"/>
              <w:widowControl w:val="0"/>
              <w:suppressLineNumbers w:val="0"/>
              <w:spacing w:before="0" w:beforeAutospacing="0" w:after="0" w:afterAutospacing="0" w:line="360" w:lineRule="auto"/>
              <w:ind w:left="0" w:right="0" w:firstLine="484" w:firstLineChars="202"/>
              <w:jc w:val="both"/>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二、项目建设和运营过程中应重点做好以下工作。</w:t>
            </w:r>
          </w:p>
          <w:p>
            <w:pPr>
              <w:keepNext w:val="0"/>
              <w:keepLines w:val="0"/>
              <w:widowControl w:val="0"/>
              <w:suppressLineNumbers w:val="0"/>
              <w:spacing w:before="0" w:beforeAutospacing="0" w:after="0" w:afterAutospacing="0" w:line="360" w:lineRule="auto"/>
              <w:ind w:left="0" w:right="0" w:firstLine="484" w:firstLineChars="202"/>
              <w:jc w:val="both"/>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(一)加强施工期和运营期的环境保护工作，落实建设单位，内部的环境管理机构、人员等工作</w:t>
            </w:r>
            <w:r>
              <w:rPr>
                <w:rFonts w:hint="eastAsia" w:ascii="Times New Roman" w:hAnsi="Times New Roman" w:eastAsia="宋体" w:cs="Times New Roman"/>
                <w:color w:val="auto"/>
                <w:kern w:val="2"/>
                <w:sz w:val="24"/>
                <w:szCs w:val="24"/>
                <w:lang w:val="en-US" w:eastAsia="zh-CN"/>
              </w:rPr>
              <w:t>；</w:t>
            </w:r>
            <w:r>
              <w:rPr>
                <w:rFonts w:hint="default" w:ascii="Times New Roman" w:hAnsi="Times New Roman" w:eastAsia="宋体" w:cs="Times New Roman"/>
                <w:color w:val="auto"/>
                <w:kern w:val="2"/>
                <w:sz w:val="24"/>
                <w:szCs w:val="24"/>
                <w:lang w:val="en-US" w:eastAsia="zh-CN"/>
              </w:rPr>
              <w:t>严格执行环境保护</w:t>
            </w:r>
            <w:r>
              <w:rPr>
                <w:rFonts w:hint="eastAsia" w:ascii="Times New Roman" w:hAnsi="Times New Roman" w:eastAsia="宋体" w:cs="Times New Roman"/>
                <w:color w:val="auto"/>
                <w:kern w:val="2"/>
                <w:sz w:val="24"/>
                <w:szCs w:val="24"/>
                <w:lang w:val="en-US" w:eastAsia="zh-CN"/>
              </w:rPr>
              <w:t>“</w:t>
            </w:r>
            <w:r>
              <w:rPr>
                <w:rFonts w:hint="default" w:ascii="Times New Roman" w:hAnsi="Times New Roman" w:eastAsia="宋体" w:cs="Times New Roman"/>
                <w:color w:val="auto"/>
                <w:kern w:val="2"/>
                <w:sz w:val="24"/>
                <w:szCs w:val="24"/>
                <w:lang w:val="en-US" w:eastAsia="zh-CN"/>
              </w:rPr>
              <w:t>三同时</w:t>
            </w:r>
            <w:r>
              <w:rPr>
                <w:rFonts w:hint="eastAsia" w:ascii="Times New Roman" w:hAnsi="Times New Roman" w:eastAsia="宋体" w:cs="Times New Roman"/>
                <w:color w:val="auto"/>
                <w:kern w:val="2"/>
                <w:sz w:val="24"/>
                <w:szCs w:val="24"/>
                <w:lang w:val="en-US" w:eastAsia="zh-CN"/>
              </w:rPr>
              <w:t>”</w:t>
            </w:r>
            <w:r>
              <w:rPr>
                <w:rFonts w:hint="default" w:ascii="Times New Roman" w:hAnsi="Times New Roman" w:eastAsia="宋体" w:cs="Times New Roman"/>
                <w:color w:val="auto"/>
                <w:kern w:val="2"/>
                <w:sz w:val="24"/>
                <w:szCs w:val="24"/>
                <w:lang w:val="en-US" w:eastAsia="zh-CN"/>
              </w:rPr>
              <w:t>制度，落实环保设计合同，将环保措施纳入施工承包合同之中</w:t>
            </w:r>
            <w:r>
              <w:rPr>
                <w:rFonts w:hint="eastAsia" w:ascii="Times New Roman" w:hAnsi="Times New Roman" w:eastAsia="宋体" w:cs="Times New Roman"/>
                <w:color w:val="auto"/>
                <w:kern w:val="2"/>
                <w:sz w:val="24"/>
                <w:szCs w:val="24"/>
                <w:lang w:val="en-US" w:eastAsia="zh-CN"/>
              </w:rPr>
              <w:t>；</w:t>
            </w:r>
            <w:r>
              <w:rPr>
                <w:rFonts w:hint="default" w:ascii="Times New Roman" w:hAnsi="Times New Roman" w:eastAsia="宋体" w:cs="Times New Roman"/>
                <w:color w:val="auto"/>
                <w:kern w:val="2"/>
                <w:sz w:val="24"/>
                <w:szCs w:val="24"/>
                <w:lang w:val="en-US" w:eastAsia="zh-CN"/>
              </w:rPr>
              <w:t>严格按照报告表有关要求，落实施工期和运营期各项污染防治措施及风险防范措施，确保污染物稳定达标排放。</w:t>
            </w:r>
          </w:p>
          <w:p>
            <w:pPr>
              <w:keepNext w:val="0"/>
              <w:keepLines w:val="0"/>
              <w:widowControl w:val="0"/>
              <w:suppressLineNumbers w:val="0"/>
              <w:spacing w:before="0" w:beforeAutospacing="0" w:after="0" w:afterAutospacing="0" w:line="360" w:lineRule="auto"/>
              <w:ind w:left="0" w:right="0" w:firstLine="484" w:firstLineChars="202"/>
              <w:jc w:val="both"/>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(二)落实施工期各项污染物防治措施。</w:t>
            </w:r>
          </w:p>
          <w:p>
            <w:pPr>
              <w:keepNext w:val="0"/>
              <w:keepLines w:val="0"/>
              <w:widowControl w:val="0"/>
              <w:suppressLineNumbers w:val="0"/>
              <w:spacing w:before="0" w:beforeAutospacing="0" w:after="0" w:afterAutospacing="0" w:line="360" w:lineRule="auto"/>
              <w:ind w:left="0" w:right="0" w:firstLine="484" w:firstLineChars="202"/>
              <w:jc w:val="both"/>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施工区出口放置防尘垫并设置冲洗池，对出场车辆进行清洗</w:t>
            </w:r>
            <w:r>
              <w:rPr>
                <w:rFonts w:hint="eastAsia" w:ascii="Times New Roman" w:hAnsi="Times New Roman" w:eastAsia="宋体" w:cs="Times New Roman"/>
                <w:color w:val="auto"/>
                <w:kern w:val="2"/>
                <w:sz w:val="24"/>
                <w:szCs w:val="24"/>
                <w:lang w:val="en-US" w:eastAsia="zh-CN"/>
              </w:rPr>
              <w:t>；</w:t>
            </w:r>
            <w:r>
              <w:rPr>
                <w:rFonts w:hint="default" w:ascii="Times New Roman" w:hAnsi="Times New Roman" w:eastAsia="宋体" w:cs="Times New Roman"/>
                <w:color w:val="auto"/>
                <w:kern w:val="2"/>
                <w:sz w:val="24"/>
                <w:szCs w:val="24"/>
                <w:lang w:val="en-US" w:eastAsia="zh-CN"/>
              </w:rPr>
              <w:t>定时对运输路线进行清扫，运输车辆出场时必须使用毡布覆盖</w:t>
            </w:r>
            <w:r>
              <w:rPr>
                <w:rFonts w:hint="eastAsia" w:ascii="Times New Roman" w:hAnsi="Times New Roman" w:eastAsia="宋体" w:cs="Times New Roman"/>
                <w:color w:val="auto"/>
                <w:kern w:val="2"/>
                <w:sz w:val="24"/>
                <w:szCs w:val="24"/>
                <w:lang w:val="en-US" w:eastAsia="zh-CN"/>
              </w:rPr>
              <w:t>；</w:t>
            </w:r>
            <w:r>
              <w:rPr>
                <w:rFonts w:hint="default" w:ascii="Times New Roman" w:hAnsi="Times New Roman" w:eastAsia="宋体" w:cs="Times New Roman"/>
                <w:color w:val="auto"/>
                <w:kern w:val="2"/>
                <w:sz w:val="24"/>
                <w:szCs w:val="24"/>
                <w:lang w:val="en-US" w:eastAsia="zh-CN"/>
              </w:rPr>
              <w:t>原材料和建筑弃渣临时堆场以毡布覆盖。</w:t>
            </w:r>
          </w:p>
          <w:p>
            <w:pPr>
              <w:keepNext w:val="0"/>
              <w:keepLines w:val="0"/>
              <w:widowControl w:val="0"/>
              <w:suppressLineNumbers w:val="0"/>
              <w:spacing w:before="0" w:beforeAutospacing="0" w:after="0" w:afterAutospacing="0" w:line="360" w:lineRule="auto"/>
              <w:ind w:left="0" w:right="0" w:firstLine="484" w:firstLineChars="202"/>
              <w:jc w:val="both"/>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施工废水经沉淀处理后回用，不外排</w:t>
            </w:r>
            <w:r>
              <w:rPr>
                <w:rFonts w:hint="eastAsia" w:ascii="Times New Roman" w:hAnsi="Times New Roman" w:eastAsia="宋体" w:cs="Times New Roman"/>
                <w:color w:val="auto"/>
                <w:kern w:val="2"/>
                <w:sz w:val="24"/>
                <w:szCs w:val="24"/>
                <w:lang w:val="en-US" w:eastAsia="zh-CN"/>
              </w:rPr>
              <w:t>；</w:t>
            </w:r>
            <w:r>
              <w:rPr>
                <w:rFonts w:hint="default" w:ascii="Times New Roman" w:hAnsi="Times New Roman" w:eastAsia="宋体" w:cs="Times New Roman"/>
                <w:color w:val="auto"/>
                <w:kern w:val="2"/>
                <w:sz w:val="24"/>
                <w:szCs w:val="24"/>
                <w:lang w:val="en-US" w:eastAsia="zh-CN"/>
              </w:rPr>
              <w:t>生活污水经旱厕收集后，用于农肥。</w:t>
            </w:r>
          </w:p>
          <w:p>
            <w:pPr>
              <w:keepNext w:val="0"/>
              <w:keepLines w:val="0"/>
              <w:widowControl w:val="0"/>
              <w:suppressLineNumbers w:val="0"/>
              <w:spacing w:before="0" w:beforeAutospacing="0" w:after="0" w:afterAutospacing="0" w:line="360" w:lineRule="auto"/>
              <w:ind w:left="0" w:right="0" w:firstLine="484" w:firstLineChars="202"/>
              <w:jc w:val="both"/>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优化总平面布局，尽量选用低噪设备，高噪设备远离敏感点布置</w:t>
            </w:r>
            <w:r>
              <w:rPr>
                <w:rFonts w:hint="eastAsia" w:ascii="Times New Roman" w:hAnsi="Times New Roman" w:eastAsia="宋体" w:cs="Times New Roman"/>
                <w:color w:val="auto"/>
                <w:kern w:val="2"/>
                <w:sz w:val="24"/>
                <w:szCs w:val="24"/>
                <w:lang w:val="en-US" w:eastAsia="zh-CN"/>
              </w:rPr>
              <w:t>；</w:t>
            </w:r>
            <w:r>
              <w:rPr>
                <w:rFonts w:hint="default" w:ascii="Times New Roman" w:hAnsi="Times New Roman" w:eastAsia="宋体" w:cs="Times New Roman"/>
                <w:color w:val="auto"/>
                <w:kern w:val="2"/>
                <w:sz w:val="24"/>
                <w:szCs w:val="24"/>
                <w:lang w:val="en-US" w:eastAsia="zh-CN"/>
              </w:rPr>
              <w:t>加强施工现场管理，合理安排作业时间，禁止午间高噪设备施工、夜间禁止施工</w:t>
            </w:r>
            <w:r>
              <w:rPr>
                <w:rFonts w:hint="eastAsia" w:ascii="Times New Roman" w:hAnsi="Times New Roman" w:eastAsia="宋体" w:cs="Times New Roman"/>
                <w:color w:val="auto"/>
                <w:kern w:val="2"/>
                <w:sz w:val="24"/>
                <w:szCs w:val="24"/>
                <w:lang w:val="en-US" w:eastAsia="zh-CN"/>
              </w:rPr>
              <w:t>；</w:t>
            </w:r>
            <w:r>
              <w:rPr>
                <w:rFonts w:hint="default" w:ascii="Times New Roman" w:hAnsi="Times New Roman" w:eastAsia="宋体" w:cs="Times New Roman"/>
                <w:color w:val="auto"/>
                <w:kern w:val="2"/>
                <w:sz w:val="24"/>
                <w:szCs w:val="24"/>
                <w:lang w:val="en-US" w:eastAsia="zh-CN"/>
              </w:rPr>
              <w:t>加强车辆管理，合理规划运输路线，降低噪声影响。</w:t>
            </w:r>
          </w:p>
          <w:p>
            <w:pPr>
              <w:keepNext w:val="0"/>
              <w:keepLines w:val="0"/>
              <w:widowControl w:val="0"/>
              <w:suppressLineNumbers w:val="0"/>
              <w:spacing w:before="0" w:beforeAutospacing="0" w:after="0" w:afterAutospacing="0" w:line="360" w:lineRule="auto"/>
              <w:ind w:left="0" w:right="0" w:firstLine="484" w:firstLineChars="202"/>
              <w:jc w:val="both"/>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按照</w:t>
            </w:r>
            <w:r>
              <w:rPr>
                <w:rFonts w:hint="eastAsia" w:ascii="Times New Roman" w:hAnsi="Times New Roman" w:eastAsia="宋体" w:cs="Times New Roman"/>
                <w:color w:val="auto"/>
                <w:kern w:val="2"/>
                <w:sz w:val="24"/>
                <w:szCs w:val="24"/>
                <w:lang w:val="en-US" w:eastAsia="zh-CN"/>
              </w:rPr>
              <w:t>“</w:t>
            </w:r>
            <w:r>
              <w:rPr>
                <w:rFonts w:hint="default" w:ascii="Times New Roman" w:hAnsi="Times New Roman" w:eastAsia="宋体" w:cs="Times New Roman"/>
                <w:color w:val="auto"/>
                <w:kern w:val="2"/>
                <w:sz w:val="24"/>
                <w:szCs w:val="24"/>
                <w:lang w:val="en-US" w:eastAsia="zh-CN"/>
              </w:rPr>
              <w:t>资源化、减量化、无害化</w:t>
            </w:r>
            <w:r>
              <w:rPr>
                <w:rFonts w:hint="eastAsia" w:ascii="Times New Roman" w:hAnsi="Times New Roman" w:eastAsia="宋体" w:cs="Times New Roman"/>
                <w:color w:val="auto"/>
                <w:kern w:val="2"/>
                <w:sz w:val="24"/>
                <w:szCs w:val="24"/>
                <w:lang w:val="en-US" w:eastAsia="zh-CN"/>
              </w:rPr>
              <w:t>”</w:t>
            </w:r>
            <w:r>
              <w:rPr>
                <w:rFonts w:hint="default" w:ascii="Times New Roman" w:hAnsi="Times New Roman" w:eastAsia="宋体" w:cs="Times New Roman"/>
                <w:color w:val="auto"/>
                <w:kern w:val="2"/>
                <w:sz w:val="24"/>
                <w:szCs w:val="24"/>
                <w:lang w:val="en-US" w:eastAsia="zh-CN"/>
              </w:rPr>
              <w:t>的要求，做好各类固废的处置工作。建筑垃圾尽量回收利用，不能回收利用的规范堆放，及时清运至指定地点处置</w:t>
            </w:r>
            <w:r>
              <w:rPr>
                <w:rFonts w:hint="eastAsia" w:ascii="Times New Roman" w:hAnsi="Times New Roman" w:eastAsia="宋体" w:cs="Times New Roman"/>
                <w:color w:val="auto"/>
                <w:kern w:val="2"/>
                <w:sz w:val="24"/>
                <w:szCs w:val="24"/>
                <w:lang w:val="en-US" w:eastAsia="zh-CN"/>
              </w:rPr>
              <w:t>；</w:t>
            </w:r>
            <w:r>
              <w:rPr>
                <w:rFonts w:hint="default" w:ascii="Times New Roman" w:hAnsi="Times New Roman" w:eastAsia="宋体" w:cs="Times New Roman"/>
                <w:color w:val="auto"/>
                <w:kern w:val="2"/>
                <w:sz w:val="24"/>
                <w:szCs w:val="24"/>
                <w:lang w:val="en-US" w:eastAsia="zh-CN"/>
              </w:rPr>
              <w:t>生活垃圾收集后，交由当地环卫部门处置。</w:t>
            </w:r>
          </w:p>
          <w:p>
            <w:pPr>
              <w:keepNext w:val="0"/>
              <w:keepLines w:val="0"/>
              <w:widowControl w:val="0"/>
              <w:suppressLineNumbers w:val="0"/>
              <w:spacing w:before="0" w:beforeAutospacing="0" w:after="0" w:afterAutospacing="0" w:line="360" w:lineRule="auto"/>
              <w:ind w:left="0" w:right="0" w:firstLine="484" w:firstLineChars="202"/>
              <w:jc w:val="both"/>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(三)落实运营期各项废气处置措施。原料堆场、成品堆场地面硬化，三面围挡，顶部加盖，设置挡风抑尘网，物料堆存高度低于围挡，定时对堆场洒水</w:t>
            </w:r>
            <w:r>
              <w:rPr>
                <w:rFonts w:hint="eastAsia" w:ascii="Times New Roman" w:hAnsi="Times New Roman" w:eastAsia="宋体" w:cs="Times New Roman"/>
                <w:color w:val="auto"/>
                <w:kern w:val="2"/>
                <w:sz w:val="24"/>
                <w:szCs w:val="24"/>
                <w:lang w:val="en-US" w:eastAsia="zh-CN"/>
              </w:rPr>
              <w:t>；</w:t>
            </w:r>
            <w:r>
              <w:rPr>
                <w:rFonts w:hint="default" w:ascii="Times New Roman" w:hAnsi="Times New Roman" w:eastAsia="宋体" w:cs="Times New Roman"/>
                <w:color w:val="auto"/>
                <w:kern w:val="2"/>
                <w:sz w:val="24"/>
                <w:szCs w:val="24"/>
                <w:lang w:val="en-US" w:eastAsia="zh-CN"/>
              </w:rPr>
              <w:t>对加工车间进行封闭，采用湿法加工，对破碎加工点位及传输带沿线等产尘点设置喷雾装置。</w:t>
            </w:r>
          </w:p>
          <w:p>
            <w:pPr>
              <w:keepNext w:val="0"/>
              <w:keepLines w:val="0"/>
              <w:widowControl w:val="0"/>
              <w:suppressLineNumbers w:val="0"/>
              <w:spacing w:before="0" w:beforeAutospacing="0" w:after="0" w:afterAutospacing="0" w:line="360" w:lineRule="auto"/>
              <w:ind w:left="0" w:right="0" w:firstLine="484" w:firstLineChars="202"/>
              <w:jc w:val="both"/>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(四)落实运营期废水处置措施。生产废水和车辆轮胎冲洗废水经三级沉淀处理后回用，不外排</w:t>
            </w:r>
            <w:r>
              <w:rPr>
                <w:rFonts w:hint="eastAsia" w:ascii="Times New Roman" w:hAnsi="Times New Roman" w:eastAsia="宋体" w:cs="Times New Roman"/>
                <w:color w:val="auto"/>
                <w:kern w:val="2"/>
                <w:sz w:val="24"/>
                <w:szCs w:val="24"/>
                <w:lang w:val="en-US" w:eastAsia="zh-CN"/>
              </w:rPr>
              <w:t>；</w:t>
            </w:r>
            <w:r>
              <w:rPr>
                <w:rFonts w:hint="default" w:ascii="Times New Roman" w:hAnsi="Times New Roman" w:eastAsia="宋体" w:cs="Times New Roman"/>
                <w:color w:val="auto"/>
                <w:kern w:val="2"/>
                <w:sz w:val="24"/>
                <w:szCs w:val="24"/>
                <w:lang w:val="en-US" w:eastAsia="zh-CN"/>
              </w:rPr>
              <w:t>生活污水经化粪池收集处理后，用作周边林灌、草灌。</w:t>
            </w:r>
          </w:p>
          <w:p>
            <w:pPr>
              <w:keepNext w:val="0"/>
              <w:keepLines w:val="0"/>
              <w:widowControl w:val="0"/>
              <w:suppressLineNumbers w:val="0"/>
              <w:spacing w:before="0" w:beforeAutospacing="0" w:after="0" w:afterAutospacing="0" w:line="360" w:lineRule="auto"/>
              <w:ind w:left="0" w:right="0" w:firstLine="484" w:firstLineChars="202"/>
              <w:jc w:val="both"/>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(五)落实运营期噪声防治措施。优化厂区平面布置，封闭车间，对破碎机等高噪设备设置隔声罩</w:t>
            </w:r>
            <w:r>
              <w:rPr>
                <w:rFonts w:hint="eastAsia" w:ascii="Times New Roman" w:hAnsi="Times New Roman" w:eastAsia="宋体" w:cs="Times New Roman"/>
                <w:color w:val="auto"/>
                <w:kern w:val="2"/>
                <w:sz w:val="24"/>
                <w:szCs w:val="24"/>
                <w:lang w:val="en-US" w:eastAsia="zh-CN"/>
              </w:rPr>
              <w:t>；</w:t>
            </w:r>
            <w:r>
              <w:rPr>
                <w:rFonts w:hint="default" w:ascii="Times New Roman" w:hAnsi="Times New Roman" w:eastAsia="宋体" w:cs="Times New Roman"/>
                <w:color w:val="auto"/>
                <w:kern w:val="2"/>
                <w:sz w:val="24"/>
                <w:szCs w:val="24"/>
                <w:lang w:val="en-US" w:eastAsia="zh-CN"/>
              </w:rPr>
              <w:t>合理安排生产时间，禁止夜间生产</w:t>
            </w:r>
            <w:r>
              <w:rPr>
                <w:rFonts w:hint="eastAsia" w:ascii="Times New Roman" w:hAnsi="Times New Roman" w:eastAsia="宋体" w:cs="Times New Roman"/>
                <w:color w:val="auto"/>
                <w:kern w:val="2"/>
                <w:sz w:val="24"/>
                <w:szCs w:val="24"/>
                <w:lang w:val="en-US" w:eastAsia="zh-CN"/>
              </w:rPr>
              <w:t>；</w:t>
            </w:r>
            <w:r>
              <w:rPr>
                <w:rFonts w:hint="default" w:ascii="Times New Roman" w:hAnsi="Times New Roman" w:eastAsia="宋体" w:cs="Times New Roman"/>
                <w:color w:val="auto"/>
                <w:kern w:val="2"/>
                <w:sz w:val="24"/>
                <w:szCs w:val="24"/>
                <w:lang w:val="en-US" w:eastAsia="zh-CN"/>
              </w:rPr>
              <w:t>加强车辆管理，合理规划运输路线，降低噪声影响。</w:t>
            </w:r>
          </w:p>
          <w:p>
            <w:pPr>
              <w:keepNext w:val="0"/>
              <w:keepLines w:val="0"/>
              <w:widowControl w:val="0"/>
              <w:suppressLineNumbers w:val="0"/>
              <w:spacing w:before="0" w:beforeAutospacing="0" w:after="0" w:afterAutospacing="0" w:line="360" w:lineRule="auto"/>
              <w:ind w:left="0" w:right="0" w:firstLine="484" w:firstLineChars="202"/>
              <w:jc w:val="both"/>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(六)落实运营期各类固体废弃物处置措施。沉淀池产生的泥沙定期清掏后用作厂区土地平整</w:t>
            </w:r>
            <w:r>
              <w:rPr>
                <w:rFonts w:hint="eastAsia" w:ascii="Times New Roman" w:hAnsi="Times New Roman" w:eastAsia="宋体" w:cs="Times New Roman"/>
                <w:color w:val="auto"/>
                <w:kern w:val="2"/>
                <w:sz w:val="24"/>
                <w:szCs w:val="24"/>
                <w:lang w:val="en-US" w:eastAsia="zh-CN"/>
              </w:rPr>
              <w:t>；</w:t>
            </w:r>
            <w:r>
              <w:rPr>
                <w:rFonts w:hint="default" w:ascii="Times New Roman" w:hAnsi="Times New Roman" w:eastAsia="宋体" w:cs="Times New Roman"/>
                <w:color w:val="auto"/>
                <w:kern w:val="2"/>
                <w:sz w:val="24"/>
                <w:szCs w:val="24"/>
                <w:lang w:val="en-US" w:eastAsia="zh-CN"/>
              </w:rPr>
              <w:t>废机油、废机油桶属于危险废物，暂存于厂区设置的危废暂存间，定期交有资质单位处置;生活垃圾集中收集后，交由当地环卫部门处置。</w:t>
            </w:r>
          </w:p>
          <w:p>
            <w:pPr>
              <w:keepNext w:val="0"/>
              <w:keepLines w:val="0"/>
              <w:widowControl w:val="0"/>
              <w:suppressLineNumbers w:val="0"/>
              <w:spacing w:before="0" w:beforeAutospacing="0" w:after="0" w:afterAutospacing="0" w:line="360" w:lineRule="auto"/>
              <w:ind w:left="0" w:right="0" w:firstLine="484" w:firstLineChars="202"/>
              <w:jc w:val="both"/>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(七)落实地下水污染防治措施。按照</w:t>
            </w:r>
            <w:r>
              <w:rPr>
                <w:rFonts w:hint="eastAsia" w:ascii="Times New Roman" w:hAnsi="Times New Roman" w:eastAsia="宋体" w:cs="Times New Roman"/>
                <w:color w:val="auto"/>
                <w:kern w:val="2"/>
                <w:sz w:val="24"/>
                <w:szCs w:val="24"/>
                <w:lang w:val="en-US" w:eastAsia="zh-CN"/>
              </w:rPr>
              <w:t>“</w:t>
            </w:r>
            <w:r>
              <w:rPr>
                <w:rFonts w:hint="default" w:ascii="Times New Roman" w:hAnsi="Times New Roman" w:eastAsia="宋体" w:cs="Times New Roman"/>
                <w:color w:val="auto"/>
                <w:kern w:val="2"/>
                <w:sz w:val="24"/>
                <w:szCs w:val="24"/>
                <w:lang w:val="en-US" w:eastAsia="zh-CN"/>
              </w:rPr>
              <w:t>源头控制、分区防控、污染监控、应急响应</w:t>
            </w:r>
            <w:r>
              <w:rPr>
                <w:rFonts w:hint="eastAsia" w:ascii="Times New Roman" w:hAnsi="Times New Roman" w:eastAsia="宋体" w:cs="Times New Roman"/>
                <w:color w:val="auto"/>
                <w:kern w:val="2"/>
                <w:sz w:val="24"/>
                <w:szCs w:val="24"/>
                <w:lang w:val="en-US" w:eastAsia="zh-CN"/>
              </w:rPr>
              <w:t>”</w:t>
            </w:r>
            <w:r>
              <w:rPr>
                <w:rFonts w:hint="default" w:ascii="Times New Roman" w:hAnsi="Times New Roman" w:eastAsia="宋体" w:cs="Times New Roman"/>
                <w:color w:val="auto"/>
                <w:kern w:val="2"/>
                <w:sz w:val="24"/>
                <w:szCs w:val="24"/>
                <w:lang w:val="en-US" w:eastAsia="zh-CN"/>
              </w:rPr>
              <w:t>的原则，对沉淀池、堆场等采取一般防渗;对办公楼进行简单防渗</w:t>
            </w:r>
            <w:r>
              <w:rPr>
                <w:rFonts w:hint="eastAsia" w:ascii="Times New Roman" w:hAnsi="Times New Roman" w:eastAsia="宋体" w:cs="Times New Roman"/>
                <w:color w:val="auto"/>
                <w:kern w:val="2"/>
                <w:sz w:val="24"/>
                <w:szCs w:val="24"/>
                <w:lang w:val="en-US" w:eastAsia="zh-CN"/>
              </w:rPr>
              <w:t>；</w:t>
            </w:r>
            <w:r>
              <w:rPr>
                <w:rFonts w:hint="default" w:ascii="Times New Roman" w:hAnsi="Times New Roman" w:eastAsia="宋体" w:cs="Times New Roman"/>
                <w:color w:val="auto"/>
                <w:kern w:val="2"/>
                <w:sz w:val="24"/>
                <w:szCs w:val="24"/>
                <w:lang w:val="en-US" w:eastAsia="zh-CN"/>
              </w:rPr>
              <w:t>对危废暂存间采取重点防渗，并满足《危险废物贮存污染控制标准》等要求。</w:t>
            </w:r>
          </w:p>
          <w:p>
            <w:pPr>
              <w:keepNext w:val="0"/>
              <w:keepLines w:val="0"/>
              <w:widowControl w:val="0"/>
              <w:suppressLineNumbers w:val="0"/>
              <w:spacing w:before="0" w:beforeAutospacing="0" w:after="0" w:afterAutospacing="0" w:line="360" w:lineRule="auto"/>
              <w:ind w:left="0" w:right="0" w:firstLine="484" w:firstLineChars="202"/>
              <w:jc w:val="both"/>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(八)落实各项环境风险防范措施。高度重视环境风险防范工作，认真制定运营期环保管理规章制度</w:t>
            </w:r>
            <w:r>
              <w:rPr>
                <w:rFonts w:hint="eastAsia" w:ascii="Times New Roman" w:hAnsi="Times New Roman" w:eastAsia="宋体" w:cs="Times New Roman"/>
                <w:color w:val="auto"/>
                <w:kern w:val="2"/>
                <w:sz w:val="24"/>
                <w:szCs w:val="24"/>
                <w:lang w:val="en-US" w:eastAsia="zh-CN"/>
              </w:rPr>
              <w:t>；</w:t>
            </w:r>
            <w:r>
              <w:rPr>
                <w:rFonts w:hint="default" w:ascii="Times New Roman" w:hAnsi="Times New Roman" w:eastAsia="宋体" w:cs="Times New Roman"/>
                <w:color w:val="auto"/>
                <w:kern w:val="2"/>
                <w:sz w:val="24"/>
                <w:szCs w:val="24"/>
                <w:lang w:val="en-US" w:eastAsia="zh-CN"/>
              </w:rPr>
              <w:t>设计环保设施备用电源，防止停电等事故导致污染</w:t>
            </w:r>
            <w:r>
              <w:rPr>
                <w:rFonts w:hint="eastAsia" w:ascii="Times New Roman" w:hAnsi="Times New Roman" w:eastAsia="宋体" w:cs="Times New Roman"/>
                <w:color w:val="auto"/>
                <w:kern w:val="2"/>
                <w:sz w:val="24"/>
                <w:szCs w:val="24"/>
                <w:lang w:val="en-US" w:eastAsia="zh-CN"/>
              </w:rPr>
              <w:t>；</w:t>
            </w:r>
            <w:r>
              <w:rPr>
                <w:rFonts w:hint="default" w:ascii="Times New Roman" w:hAnsi="Times New Roman" w:eastAsia="宋体" w:cs="Times New Roman"/>
                <w:color w:val="auto"/>
                <w:kern w:val="2"/>
                <w:sz w:val="24"/>
                <w:szCs w:val="24"/>
                <w:lang w:val="en-US" w:eastAsia="zh-CN"/>
              </w:rPr>
              <w:t>加强环保设施的日常维护与管理，确保各项污染物稳定达标排放;完善项目建设施工工艺，保证防渗效果;制定切实可行的突发环境事件应急预案，定期开展环境应急演练，确保环境安全。</w:t>
            </w:r>
          </w:p>
          <w:p>
            <w:pPr>
              <w:keepNext w:val="0"/>
              <w:keepLines w:val="0"/>
              <w:widowControl w:val="0"/>
              <w:suppressLineNumbers w:val="0"/>
              <w:spacing w:before="0" w:beforeAutospacing="0" w:after="0" w:afterAutospacing="0" w:line="360" w:lineRule="auto"/>
              <w:ind w:left="0" w:right="0" w:firstLine="484" w:firstLineChars="202"/>
              <w:jc w:val="both"/>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(九)服务期满后，生产、生活设施要立即拆除，拆除过程中产生的固废(包括生活垃圾、建筑垃圾等污染物)通过分类收集，妥善处置</w:t>
            </w:r>
            <w:r>
              <w:rPr>
                <w:rFonts w:hint="eastAsia" w:ascii="Times New Roman" w:hAnsi="Times New Roman" w:eastAsia="宋体" w:cs="Times New Roman"/>
                <w:color w:val="auto"/>
                <w:kern w:val="2"/>
                <w:sz w:val="24"/>
                <w:szCs w:val="24"/>
                <w:lang w:val="en-US" w:eastAsia="zh-CN"/>
              </w:rPr>
              <w:t>；</w:t>
            </w:r>
            <w:r>
              <w:rPr>
                <w:rFonts w:hint="default" w:ascii="Times New Roman" w:hAnsi="Times New Roman" w:eastAsia="宋体" w:cs="Times New Roman"/>
                <w:color w:val="auto"/>
                <w:kern w:val="2"/>
                <w:sz w:val="24"/>
                <w:szCs w:val="24"/>
                <w:lang w:val="en-US" w:eastAsia="zh-CN"/>
              </w:rPr>
              <w:t>被油料污染的土壤等妥善收集，交有资质单位进行处理</w:t>
            </w:r>
            <w:r>
              <w:rPr>
                <w:rFonts w:hint="eastAsia" w:ascii="Times New Roman" w:hAnsi="Times New Roman" w:eastAsia="宋体" w:cs="Times New Roman"/>
                <w:color w:val="auto"/>
                <w:kern w:val="2"/>
                <w:sz w:val="24"/>
                <w:szCs w:val="24"/>
                <w:lang w:val="en-US" w:eastAsia="zh-CN"/>
              </w:rPr>
              <w:t>；</w:t>
            </w:r>
            <w:r>
              <w:rPr>
                <w:rFonts w:hint="default" w:ascii="Times New Roman" w:hAnsi="Times New Roman" w:eastAsia="宋体" w:cs="Times New Roman"/>
                <w:color w:val="auto"/>
                <w:kern w:val="2"/>
                <w:sz w:val="24"/>
                <w:szCs w:val="24"/>
                <w:lang w:val="en-US" w:eastAsia="zh-CN"/>
              </w:rPr>
              <w:t>生产、生活设施拆除后应对场地进行平整，回填沉淀池、设备基础开挖产生的低洼深坑。</w:t>
            </w:r>
          </w:p>
          <w:p>
            <w:pPr>
              <w:keepNext w:val="0"/>
              <w:keepLines w:val="0"/>
              <w:widowControl w:val="0"/>
              <w:suppressLineNumbers w:val="0"/>
              <w:spacing w:before="0" w:beforeAutospacing="0" w:after="0" w:afterAutospacing="0" w:line="360" w:lineRule="auto"/>
              <w:ind w:left="0" w:right="0" w:firstLine="484" w:firstLineChars="202"/>
              <w:jc w:val="both"/>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三、项目开工前，应依法完备其他相关行政许可手续。</w:t>
            </w:r>
          </w:p>
          <w:p>
            <w:pPr>
              <w:keepNext w:val="0"/>
              <w:keepLines w:val="0"/>
              <w:widowControl w:val="0"/>
              <w:suppressLineNumbers w:val="0"/>
              <w:spacing w:before="0" w:beforeAutospacing="0" w:after="0" w:afterAutospacing="0" w:line="360" w:lineRule="auto"/>
              <w:ind w:left="0" w:right="0" w:firstLine="484" w:firstLineChars="202"/>
              <w:jc w:val="both"/>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四、你公司应根据公众的反映，以适当、稳妥、有效的方式，积极主动将项目建设环保知识告知工程区域内公众，切实做好宣传、解释工作，消除公众的疑虑和担心，避免因公众参与工作不到位，导致纠纷和不稳定因素。</w:t>
            </w:r>
          </w:p>
          <w:p>
            <w:pPr>
              <w:keepNext w:val="0"/>
              <w:keepLines w:val="0"/>
              <w:widowControl w:val="0"/>
              <w:suppressLineNumbers w:val="0"/>
              <w:spacing w:before="0" w:beforeAutospacing="0" w:after="0" w:afterAutospacing="0" w:line="360" w:lineRule="auto"/>
              <w:ind w:left="0" w:right="0" w:firstLine="484" w:firstLineChars="202"/>
              <w:jc w:val="both"/>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五、建设项目必须严格执行配套建设的环境保护设施与主体工程同时设计、同时施工、同时投产使用的环境保护</w:t>
            </w:r>
            <w:r>
              <w:rPr>
                <w:rFonts w:hint="eastAsia" w:ascii="Times New Roman" w:hAnsi="Times New Roman" w:eastAsia="宋体" w:cs="Times New Roman"/>
                <w:color w:val="auto"/>
                <w:kern w:val="2"/>
                <w:sz w:val="24"/>
                <w:szCs w:val="24"/>
                <w:lang w:val="en-US" w:eastAsia="zh-CN"/>
              </w:rPr>
              <w:t>“</w:t>
            </w:r>
            <w:r>
              <w:rPr>
                <w:rFonts w:hint="default" w:ascii="Times New Roman" w:hAnsi="Times New Roman" w:eastAsia="宋体" w:cs="Times New Roman"/>
                <w:color w:val="auto"/>
                <w:kern w:val="2"/>
                <w:sz w:val="24"/>
                <w:szCs w:val="24"/>
                <w:lang w:val="en-US" w:eastAsia="zh-CN"/>
              </w:rPr>
              <w:t>三同时</w:t>
            </w:r>
            <w:r>
              <w:rPr>
                <w:rFonts w:hint="eastAsia" w:ascii="Times New Roman" w:hAnsi="Times New Roman" w:eastAsia="宋体" w:cs="Times New Roman"/>
                <w:color w:val="auto"/>
                <w:kern w:val="2"/>
                <w:sz w:val="24"/>
                <w:szCs w:val="24"/>
                <w:lang w:val="en-US" w:eastAsia="zh-CN"/>
              </w:rPr>
              <w:t>”</w:t>
            </w:r>
            <w:r>
              <w:rPr>
                <w:rFonts w:hint="default" w:ascii="Times New Roman" w:hAnsi="Times New Roman" w:eastAsia="宋体" w:cs="Times New Roman"/>
                <w:color w:val="auto"/>
                <w:kern w:val="2"/>
                <w:sz w:val="24"/>
                <w:szCs w:val="24"/>
                <w:lang w:val="en-US" w:eastAsia="zh-CN"/>
              </w:rPr>
              <w:t>制度。项目竣工后，环境保护设施及对策措施必须按规定程序开展环境保护验收，经验收合格后方可投入生产或使用。</w:t>
            </w:r>
          </w:p>
          <w:p>
            <w:pPr>
              <w:keepNext w:val="0"/>
              <w:keepLines w:val="0"/>
              <w:widowControl w:val="0"/>
              <w:suppressLineNumbers w:val="0"/>
              <w:spacing w:before="0" w:beforeAutospacing="0" w:after="0" w:afterAutospacing="0" w:line="360" w:lineRule="auto"/>
              <w:ind w:left="0" w:right="0" w:firstLine="484" w:firstLineChars="202"/>
              <w:jc w:val="both"/>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项目环境影响评价文件经批准后，如工程的性质、规模、工艺、地点或者防治污染、防止生态破坏的措施发生重大变动的，建设单位应当重新报批环境影响评价文件，否则不得实施建设。自环评批复文件批准之日起，如工程超过5年未开工建设，环境影响评价文件应当报我局重新审核。</w:t>
            </w:r>
          </w:p>
          <w:p>
            <w:pPr>
              <w:keepNext w:val="0"/>
              <w:keepLines w:val="0"/>
              <w:widowControl w:val="0"/>
              <w:suppressLineNumbers w:val="0"/>
              <w:spacing w:before="0" w:beforeAutospacing="0" w:after="0" w:afterAutospacing="0" w:line="360" w:lineRule="auto"/>
              <w:ind w:left="0" w:right="0" w:firstLine="484" w:firstLineChars="202"/>
              <w:jc w:val="both"/>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六、请阿坝州马尔康生态环境局，阿坝州生态环境保护综合行政执法支队做好该项目的日常监督管理工作。</w:t>
            </w:r>
          </w:p>
          <w:p>
            <w:pPr>
              <w:keepNext w:val="0"/>
              <w:keepLines w:val="0"/>
              <w:widowControl w:val="0"/>
              <w:suppressLineNumbers w:val="0"/>
              <w:spacing w:before="0" w:beforeAutospacing="0" w:after="0" w:afterAutospacing="0" w:line="360" w:lineRule="auto"/>
              <w:ind w:left="0" w:right="0" w:firstLine="484" w:firstLineChars="202"/>
              <w:jc w:val="both"/>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你公司应在收到本批复后1</w:t>
            </w:r>
            <w:r>
              <w:rPr>
                <w:rFonts w:hint="eastAsia" w:ascii="Times New Roman" w:hAnsi="Times New Roman" w:eastAsia="宋体" w:cs="Times New Roman"/>
                <w:color w:val="auto"/>
                <w:kern w:val="2"/>
                <w:sz w:val="24"/>
                <w:szCs w:val="24"/>
                <w:lang w:val="en-US" w:eastAsia="zh-CN"/>
              </w:rPr>
              <w:t>0</w:t>
            </w:r>
            <w:r>
              <w:rPr>
                <w:rFonts w:hint="default" w:ascii="Times New Roman" w:hAnsi="Times New Roman" w:eastAsia="宋体" w:cs="Times New Roman"/>
                <w:color w:val="auto"/>
                <w:kern w:val="2"/>
                <w:sz w:val="24"/>
                <w:szCs w:val="24"/>
                <w:lang w:val="en-US" w:eastAsia="zh-CN"/>
              </w:rPr>
              <w:t>个工作日内，将批准后的环境影响报告表送阿坝州马尔康生态环境局备案,并按规定接受各级生态环境行政主管部门的监督检查。</w:t>
            </w:r>
          </w:p>
          <w:p>
            <w:pPr>
              <w:keepNext w:val="0"/>
              <w:keepLines w:val="0"/>
              <w:widowControl w:val="0"/>
              <w:suppressLineNumbers w:val="0"/>
              <w:spacing w:before="0" w:beforeAutospacing="0" w:afterAutospacing="0"/>
              <w:ind w:left="0" w:right="0"/>
              <w:jc w:val="both"/>
              <w:rPr>
                <w:rFonts w:hint="default" w:ascii="Times New Roman" w:hAnsi="Times New Roman" w:eastAsia="宋体" w:cs="Times New Roman"/>
                <w:b/>
                <w:bCs/>
                <w:color w:val="auto"/>
                <w:kern w:val="2"/>
                <w:sz w:val="24"/>
                <w:szCs w:val="24"/>
                <w:vertAlign w:val="baseline"/>
                <w:lang w:val="en-US" w:eastAsia="zh-CN"/>
              </w:rPr>
            </w:pPr>
            <w:r>
              <w:rPr>
                <w:rFonts w:hint="default" w:ascii="Times New Roman" w:hAnsi="Times New Roman" w:eastAsia="宋体" w:cs="Times New Roman"/>
                <w:b/>
                <w:bCs/>
                <w:color w:val="auto"/>
                <w:kern w:val="2"/>
                <w:sz w:val="24"/>
                <w:szCs w:val="24"/>
                <w:vertAlign w:val="baseline"/>
                <w:lang w:val="en-US" w:eastAsia="zh-CN"/>
              </w:rPr>
              <w:t>4.3环评审批决定落实情况</w:t>
            </w:r>
          </w:p>
          <w:p>
            <w:pPr>
              <w:keepNext w:val="0"/>
              <w:keepLines w:val="0"/>
              <w:widowControl w:val="0"/>
              <w:suppressLineNumbers w:val="0"/>
              <w:spacing w:before="0" w:beforeAutospacing="0" w:afterAutospacing="0" w:line="240" w:lineRule="auto"/>
              <w:ind w:left="0" w:right="0"/>
              <w:jc w:val="center"/>
              <w:rPr>
                <w:rFonts w:hint="default" w:ascii="Times New Roman" w:hAnsi="Times New Roman" w:eastAsia="宋体" w:cs="Times New Roman"/>
                <w:b/>
                <w:bCs w:val="0"/>
                <w:color w:val="auto"/>
                <w:kern w:val="2"/>
                <w:sz w:val="24"/>
                <w:szCs w:val="24"/>
              </w:rPr>
            </w:pPr>
            <w:r>
              <w:rPr>
                <w:rFonts w:hint="default" w:ascii="Times New Roman" w:hAnsi="Times New Roman" w:eastAsia="宋体" w:cs="Times New Roman"/>
                <w:b/>
                <w:bCs w:val="0"/>
                <w:color w:val="auto"/>
                <w:kern w:val="2"/>
                <w:sz w:val="24"/>
                <w:szCs w:val="24"/>
              </w:rPr>
              <w:t>表</w:t>
            </w:r>
            <w:r>
              <w:rPr>
                <w:rFonts w:hint="default" w:ascii="Times New Roman" w:hAnsi="Times New Roman" w:eastAsia="宋体" w:cs="Times New Roman"/>
                <w:b/>
                <w:bCs w:val="0"/>
                <w:color w:val="auto"/>
                <w:kern w:val="2"/>
                <w:sz w:val="24"/>
                <w:szCs w:val="24"/>
                <w:lang w:val="en-US" w:eastAsia="zh-CN"/>
              </w:rPr>
              <w:t>4-1</w:t>
            </w:r>
            <w:r>
              <w:rPr>
                <w:rFonts w:hint="default" w:ascii="Times New Roman" w:hAnsi="Times New Roman" w:eastAsia="宋体" w:cs="Times New Roman"/>
                <w:b/>
                <w:bCs w:val="0"/>
                <w:color w:val="auto"/>
                <w:kern w:val="2"/>
                <w:sz w:val="24"/>
                <w:szCs w:val="24"/>
              </w:rPr>
              <w:t xml:space="preserve">  对环评批复要求的落实情况</w:t>
            </w:r>
          </w:p>
          <w:tbl>
            <w:tblPr>
              <w:tblStyle w:val="13"/>
              <w:tblW w:w="908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678"/>
              <w:gridCol w:w="440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467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Lines="0" w:afterAutospacing="0" w:line="360" w:lineRule="auto"/>
                    <w:ind w:left="0" w:leftChars="0" w:right="0" w:rightChars="0"/>
                    <w:jc w:val="center"/>
                    <w:textAlignment w:val="bottom"/>
                    <w:rPr>
                      <w:rFonts w:hint="default" w:ascii="Times New Roman" w:hAnsi="Times New Roman" w:eastAsia="宋体" w:cs="Times New Roman"/>
                      <w:b/>
                      <w:bCs w:val="0"/>
                      <w:color w:val="auto"/>
                      <w:kern w:val="2"/>
                      <w:sz w:val="21"/>
                      <w:szCs w:val="21"/>
                    </w:rPr>
                  </w:pPr>
                  <w:r>
                    <w:rPr>
                      <w:rFonts w:hint="default" w:ascii="Times New Roman" w:hAnsi="Times New Roman" w:eastAsia="宋体" w:cs="Times New Roman"/>
                      <w:b/>
                      <w:bCs w:val="0"/>
                      <w:color w:val="auto"/>
                      <w:kern w:val="2"/>
                      <w:sz w:val="21"/>
                      <w:szCs w:val="21"/>
                    </w:rPr>
                    <w:t>环评批复</w:t>
                  </w:r>
                </w:p>
              </w:tc>
              <w:tc>
                <w:tcPr>
                  <w:tcW w:w="4402"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Lines="0" w:afterAutospacing="0" w:line="360" w:lineRule="auto"/>
                    <w:ind w:left="0" w:leftChars="0" w:right="0" w:rightChars="0"/>
                    <w:jc w:val="center"/>
                    <w:textAlignment w:val="bottom"/>
                    <w:rPr>
                      <w:rFonts w:hint="default" w:ascii="Times New Roman" w:hAnsi="Times New Roman" w:eastAsia="宋体" w:cs="Times New Roman"/>
                      <w:b/>
                      <w:bCs w:val="0"/>
                      <w:color w:val="auto"/>
                      <w:kern w:val="2"/>
                      <w:sz w:val="21"/>
                      <w:szCs w:val="21"/>
                    </w:rPr>
                  </w:pPr>
                  <w:r>
                    <w:rPr>
                      <w:rFonts w:hint="default" w:ascii="Times New Roman" w:hAnsi="Times New Roman" w:eastAsia="宋体" w:cs="Times New Roman"/>
                      <w:b/>
                      <w:bCs w:val="0"/>
                      <w:color w:val="auto"/>
                      <w:kern w:val="2"/>
                      <w:sz w:val="21"/>
                      <w:szCs w:val="21"/>
                    </w:rPr>
                    <w:t>落实情况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835" w:hRule="atLeast"/>
                <w:jc w:val="center"/>
              </w:trPr>
              <w:tc>
                <w:tcPr>
                  <w:tcW w:w="4678" w:type="dxa"/>
                  <w:vAlign w:val="center"/>
                </w:tcPr>
                <w:p>
                  <w:pPr>
                    <w:keepNext w:val="0"/>
                    <w:keepLines w:val="0"/>
                    <w:widowControl w:val="0"/>
                    <w:suppressLineNumbers w:val="0"/>
                    <w:spacing w:before="0" w:beforeAutospacing="0" w:after="0" w:afterAutospacing="0" w:line="360" w:lineRule="auto"/>
                    <w:ind w:left="0" w:right="0" w:firstLine="424" w:firstLineChars="202"/>
                    <w:jc w:val="both"/>
                    <w:rPr>
                      <w:rFonts w:hint="default" w:ascii="Times New Roman" w:hAnsi="Times New Roman" w:eastAsia="宋体" w:cs="Times New Roman"/>
                      <w:b w:val="0"/>
                      <w:bCs/>
                      <w:color w:val="auto"/>
                      <w:kern w:val="2"/>
                      <w:sz w:val="21"/>
                      <w:szCs w:val="21"/>
                    </w:rPr>
                  </w:pPr>
                  <w:r>
                    <w:rPr>
                      <w:rFonts w:hint="default" w:ascii="Times New Roman" w:hAnsi="Times New Roman" w:eastAsia="宋体" w:cs="Times New Roman"/>
                      <w:color w:val="auto"/>
                      <w:kern w:val="2"/>
                      <w:sz w:val="21"/>
                      <w:szCs w:val="21"/>
                      <w:lang w:val="en-US" w:eastAsia="zh-CN" w:bidi="ar"/>
                    </w:rPr>
                    <w:t>项目位于马尔康市木尔宗乡斯米村，G317 复建公路工程20#渣场临时用地范围内，临时占地面积7.5亩。主要建设内容:安装给料机、振动筛、破碎机、制砂机、洗砂机等设备，建设一条年加工石料5.88万m</w:t>
                  </w:r>
                  <w:r>
                    <w:rPr>
                      <w:rFonts w:hint="eastAsia" w:ascii="Times New Roman" w:hAnsi="Times New Roman" w:eastAsia="宋体" w:cs="Times New Roman"/>
                      <w:color w:val="auto"/>
                      <w:kern w:val="2"/>
                      <w:sz w:val="21"/>
                      <w:szCs w:val="21"/>
                      <w:vertAlign w:val="superscript"/>
                      <w:lang w:val="en-US" w:eastAsia="zh-CN" w:bidi="ar"/>
                    </w:rPr>
                    <w:t>3</w:t>
                  </w:r>
                  <w:r>
                    <w:rPr>
                      <w:rFonts w:hint="default" w:ascii="Times New Roman" w:hAnsi="Times New Roman" w:eastAsia="宋体" w:cs="Times New Roman"/>
                      <w:color w:val="auto"/>
                      <w:kern w:val="2"/>
                      <w:sz w:val="21"/>
                      <w:szCs w:val="21"/>
                      <w:lang w:val="en-US" w:eastAsia="zh-CN" w:bidi="ar"/>
                    </w:rPr>
                    <w:t>的生产线(日加工石料367.5m</w:t>
                  </w:r>
                  <w:r>
                    <w:rPr>
                      <w:rFonts w:hint="eastAsia" w:ascii="Times New Roman" w:hAnsi="Times New Roman" w:eastAsia="宋体" w:cs="Times New Roman"/>
                      <w:color w:val="auto"/>
                      <w:kern w:val="2"/>
                      <w:sz w:val="21"/>
                      <w:szCs w:val="21"/>
                      <w:vertAlign w:val="superscript"/>
                      <w:lang w:val="en-US" w:eastAsia="zh-CN" w:bidi="ar"/>
                    </w:rPr>
                    <w:t>3</w:t>
                  </w:r>
                  <w:r>
                    <w:rPr>
                      <w:rFonts w:hint="default" w:ascii="Times New Roman" w:hAnsi="Times New Roman" w:eastAsia="宋体" w:cs="Times New Roman"/>
                      <w:color w:val="auto"/>
                      <w:kern w:val="2"/>
                      <w:sz w:val="21"/>
                      <w:szCs w:val="21"/>
                      <w:lang w:val="en-US" w:eastAsia="zh-CN" w:bidi="ar"/>
                    </w:rPr>
                    <w:t>)</w:t>
                  </w:r>
                  <w:r>
                    <w:rPr>
                      <w:rFonts w:hint="eastAsia" w:ascii="Times New Roman" w:hAnsi="Times New Roman" w:eastAsia="宋体" w:cs="Times New Roman"/>
                      <w:color w:val="auto"/>
                      <w:kern w:val="2"/>
                      <w:sz w:val="21"/>
                      <w:szCs w:val="21"/>
                      <w:lang w:val="en-US" w:eastAsia="zh-CN" w:bidi="ar"/>
                    </w:rPr>
                    <w:t>；</w:t>
                  </w:r>
                  <w:r>
                    <w:rPr>
                      <w:rFonts w:hint="default" w:ascii="Times New Roman" w:hAnsi="Times New Roman" w:eastAsia="宋体" w:cs="Times New Roman"/>
                      <w:color w:val="auto"/>
                      <w:kern w:val="2"/>
                      <w:sz w:val="21"/>
                      <w:szCs w:val="21"/>
                      <w:lang w:val="en-US" w:eastAsia="zh-CN" w:bidi="ar"/>
                    </w:rPr>
                    <w:t>配套建设办公及生活设施、储运工程、公用工程、环保工程等。项目劳动定员12人，每天生产8h</w:t>
                  </w:r>
                  <w:r>
                    <w:rPr>
                      <w:rFonts w:hint="eastAsia" w:ascii="Times New Roman" w:hAnsi="Times New Roman" w:eastAsia="宋体" w:cs="Times New Roman"/>
                      <w:color w:val="auto"/>
                      <w:kern w:val="2"/>
                      <w:sz w:val="21"/>
                      <w:szCs w:val="21"/>
                      <w:lang w:val="en-US" w:eastAsia="zh-CN" w:bidi="ar"/>
                    </w:rPr>
                    <w:t>，</w:t>
                  </w:r>
                  <w:r>
                    <w:rPr>
                      <w:rFonts w:hint="default" w:ascii="Times New Roman" w:hAnsi="Times New Roman" w:eastAsia="宋体" w:cs="Times New Roman"/>
                      <w:color w:val="auto"/>
                      <w:kern w:val="2"/>
                      <w:sz w:val="21"/>
                      <w:szCs w:val="21"/>
                      <w:lang w:val="en-US" w:eastAsia="zh-CN" w:bidi="ar"/>
                    </w:rPr>
                    <w:t>全年生产160d</w:t>
                  </w:r>
                  <w:r>
                    <w:rPr>
                      <w:rFonts w:hint="eastAsia" w:ascii="Times New Roman" w:hAnsi="Times New Roman" w:eastAsia="宋体" w:cs="Times New Roman"/>
                      <w:color w:val="auto"/>
                      <w:kern w:val="2"/>
                      <w:sz w:val="21"/>
                      <w:szCs w:val="21"/>
                      <w:lang w:val="en-US" w:eastAsia="zh-CN" w:bidi="ar"/>
                    </w:rPr>
                    <w:t>。</w:t>
                  </w:r>
                  <w:r>
                    <w:rPr>
                      <w:rFonts w:hint="default" w:ascii="Times New Roman" w:hAnsi="Times New Roman" w:eastAsia="宋体" w:cs="Times New Roman"/>
                      <w:color w:val="auto"/>
                      <w:kern w:val="2"/>
                      <w:sz w:val="21"/>
                      <w:szCs w:val="21"/>
                      <w:lang w:val="en-US" w:eastAsia="zh-CN" w:bidi="ar"/>
                    </w:rPr>
                    <w:t>项目总投资210万元，环保投资16.15万元，占总投资的7.69%。本项目严禁开采河道内砂石</w:t>
                  </w:r>
                  <w:r>
                    <w:rPr>
                      <w:rFonts w:hint="eastAsia" w:ascii="Times New Roman" w:hAnsi="Times New Roman" w:eastAsia="宋体" w:cs="Times New Roman"/>
                      <w:color w:val="auto"/>
                      <w:kern w:val="2"/>
                      <w:sz w:val="21"/>
                      <w:szCs w:val="21"/>
                      <w:lang w:val="en-US" w:eastAsia="zh-CN" w:bidi="ar"/>
                    </w:rPr>
                    <w:t>，</w:t>
                  </w:r>
                  <w:r>
                    <w:rPr>
                      <w:rFonts w:hint="default" w:ascii="Times New Roman" w:hAnsi="Times New Roman" w:eastAsia="宋体" w:cs="Times New Roman"/>
                      <w:color w:val="auto"/>
                      <w:kern w:val="2"/>
                      <w:sz w:val="21"/>
                      <w:szCs w:val="21"/>
                      <w:lang w:val="en-US" w:eastAsia="zh-CN" w:bidi="ar"/>
                    </w:rPr>
                    <w:t>仅利用来自双江口电站和G317复建公路工程涧渣，提供库存11.2万m</w:t>
                  </w:r>
                  <w:r>
                    <w:rPr>
                      <w:rFonts w:hint="eastAsia" w:ascii="Times New Roman" w:hAnsi="Times New Roman" w:eastAsia="宋体" w:cs="Times New Roman"/>
                      <w:color w:val="auto"/>
                      <w:kern w:val="2"/>
                      <w:sz w:val="21"/>
                      <w:szCs w:val="21"/>
                      <w:vertAlign w:val="superscript"/>
                      <w:lang w:val="en-US" w:eastAsia="zh-CN" w:bidi="ar"/>
                    </w:rPr>
                    <w:t>3</w:t>
                  </w:r>
                  <w:r>
                    <w:rPr>
                      <w:rFonts w:hint="default" w:ascii="Times New Roman" w:hAnsi="Times New Roman" w:eastAsia="宋体" w:cs="Times New Roman"/>
                      <w:color w:val="auto"/>
                      <w:kern w:val="2"/>
                      <w:sz w:val="21"/>
                      <w:szCs w:val="21"/>
                      <w:lang w:val="en-US" w:eastAsia="zh-CN" w:bidi="ar"/>
                    </w:rPr>
                    <w:t>，服务期限满后(约1.9年)，立即拆除。</w:t>
                  </w:r>
                </w:p>
              </w:tc>
              <w:tc>
                <w:tcPr>
                  <w:tcW w:w="4402" w:type="dxa"/>
                  <w:vAlign w:val="center"/>
                </w:tcPr>
                <w:p>
                  <w:pPr>
                    <w:keepNext w:val="0"/>
                    <w:keepLines w:val="0"/>
                    <w:widowControl w:val="0"/>
                    <w:suppressLineNumbers w:val="0"/>
                    <w:spacing w:before="0" w:beforeAutospacing="0" w:after="0" w:afterAutospacing="0" w:line="360" w:lineRule="auto"/>
                    <w:ind w:left="0" w:right="0" w:firstLine="424" w:firstLineChars="202"/>
                    <w:jc w:val="both"/>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bidi="ar"/>
                    </w:rPr>
                    <w:t>项目位于马尔康市木尔宗乡斯米村，G317 复建公路工程20#渣场临时用地范围内，临时占地面积7.5亩。主要建设内容:安装给料机、振动筛、破碎机、制砂机、洗砂机等设备，建设一条年加工石料5.88万m</w:t>
                  </w:r>
                  <w:r>
                    <w:rPr>
                      <w:rFonts w:hint="eastAsia" w:ascii="Times New Roman" w:hAnsi="Times New Roman" w:eastAsia="宋体" w:cs="Times New Roman"/>
                      <w:color w:val="auto"/>
                      <w:kern w:val="2"/>
                      <w:sz w:val="21"/>
                      <w:szCs w:val="21"/>
                      <w:vertAlign w:val="superscript"/>
                      <w:lang w:val="en-US" w:eastAsia="zh-CN" w:bidi="ar"/>
                    </w:rPr>
                    <w:t>3</w:t>
                  </w:r>
                  <w:r>
                    <w:rPr>
                      <w:rFonts w:hint="default" w:ascii="Times New Roman" w:hAnsi="Times New Roman" w:eastAsia="宋体" w:cs="Times New Roman"/>
                      <w:color w:val="auto"/>
                      <w:kern w:val="2"/>
                      <w:sz w:val="21"/>
                      <w:szCs w:val="21"/>
                      <w:lang w:val="en-US" w:eastAsia="zh-CN" w:bidi="ar"/>
                    </w:rPr>
                    <w:t>的生产线(日加工石料367.5m</w:t>
                  </w:r>
                  <w:r>
                    <w:rPr>
                      <w:rFonts w:hint="eastAsia" w:ascii="Times New Roman" w:hAnsi="Times New Roman" w:eastAsia="宋体" w:cs="Times New Roman"/>
                      <w:color w:val="auto"/>
                      <w:kern w:val="2"/>
                      <w:sz w:val="21"/>
                      <w:szCs w:val="21"/>
                      <w:vertAlign w:val="superscript"/>
                      <w:lang w:val="en-US" w:eastAsia="zh-CN" w:bidi="ar"/>
                    </w:rPr>
                    <w:t>3</w:t>
                  </w:r>
                  <w:r>
                    <w:rPr>
                      <w:rFonts w:hint="default" w:ascii="Times New Roman" w:hAnsi="Times New Roman" w:eastAsia="宋体" w:cs="Times New Roman"/>
                      <w:color w:val="auto"/>
                      <w:kern w:val="2"/>
                      <w:sz w:val="21"/>
                      <w:szCs w:val="21"/>
                      <w:lang w:val="en-US" w:eastAsia="zh-CN" w:bidi="ar"/>
                    </w:rPr>
                    <w:t>)</w:t>
                  </w:r>
                  <w:r>
                    <w:rPr>
                      <w:rFonts w:hint="eastAsia" w:ascii="Times New Roman" w:hAnsi="Times New Roman" w:eastAsia="宋体" w:cs="Times New Roman"/>
                      <w:color w:val="auto"/>
                      <w:kern w:val="2"/>
                      <w:sz w:val="21"/>
                      <w:szCs w:val="21"/>
                      <w:lang w:val="en-US" w:eastAsia="zh-CN" w:bidi="ar"/>
                    </w:rPr>
                    <w:t>；</w:t>
                  </w:r>
                  <w:r>
                    <w:rPr>
                      <w:rFonts w:hint="default" w:ascii="Times New Roman" w:hAnsi="Times New Roman" w:eastAsia="宋体" w:cs="Times New Roman"/>
                      <w:color w:val="auto"/>
                      <w:kern w:val="2"/>
                      <w:sz w:val="21"/>
                      <w:szCs w:val="21"/>
                      <w:lang w:val="en-US" w:eastAsia="zh-CN" w:bidi="ar"/>
                    </w:rPr>
                    <w:t>配套建设办公及生活设施、储运工程、公用工程、环保工程等。项目劳动定员12人，每天生产8h</w:t>
                  </w:r>
                  <w:r>
                    <w:rPr>
                      <w:rFonts w:hint="eastAsia" w:ascii="Times New Roman" w:hAnsi="Times New Roman" w:eastAsia="宋体" w:cs="Times New Roman"/>
                      <w:color w:val="auto"/>
                      <w:kern w:val="2"/>
                      <w:sz w:val="21"/>
                      <w:szCs w:val="21"/>
                      <w:lang w:val="en-US" w:eastAsia="zh-CN" w:bidi="ar"/>
                    </w:rPr>
                    <w:t>，</w:t>
                  </w:r>
                  <w:r>
                    <w:rPr>
                      <w:rFonts w:hint="default" w:ascii="Times New Roman" w:hAnsi="Times New Roman" w:eastAsia="宋体" w:cs="Times New Roman"/>
                      <w:color w:val="auto"/>
                      <w:kern w:val="2"/>
                      <w:sz w:val="21"/>
                      <w:szCs w:val="21"/>
                      <w:lang w:val="en-US" w:eastAsia="zh-CN" w:bidi="ar"/>
                    </w:rPr>
                    <w:t>全年生产160d</w:t>
                  </w:r>
                  <w:r>
                    <w:rPr>
                      <w:rFonts w:hint="eastAsia" w:ascii="Times New Roman" w:hAnsi="Times New Roman" w:eastAsia="宋体" w:cs="Times New Roman"/>
                      <w:color w:val="auto"/>
                      <w:kern w:val="2"/>
                      <w:sz w:val="21"/>
                      <w:szCs w:val="21"/>
                      <w:lang w:val="en-US" w:eastAsia="zh-CN" w:bidi="ar"/>
                    </w:rPr>
                    <w:t>。</w:t>
                  </w:r>
                  <w:r>
                    <w:rPr>
                      <w:rFonts w:hint="default" w:ascii="Times New Roman" w:hAnsi="Times New Roman" w:eastAsia="宋体" w:cs="Times New Roman"/>
                      <w:color w:val="auto"/>
                      <w:kern w:val="2"/>
                      <w:sz w:val="21"/>
                      <w:szCs w:val="21"/>
                      <w:lang w:val="en-US" w:eastAsia="zh-CN" w:bidi="ar"/>
                    </w:rPr>
                    <w:t>项目总投资210万元，</w:t>
                  </w:r>
                  <w:r>
                    <w:rPr>
                      <w:rFonts w:hint="eastAsia" w:ascii="Times New Roman" w:hAnsi="Times New Roman" w:eastAsia="宋体" w:cs="Times New Roman"/>
                      <w:color w:val="auto"/>
                      <w:kern w:val="2"/>
                      <w:sz w:val="21"/>
                      <w:szCs w:val="21"/>
                      <w:lang w:val="en-US" w:eastAsia="zh-CN" w:bidi="ar"/>
                    </w:rPr>
                    <w:t>实际</w:t>
                  </w:r>
                  <w:r>
                    <w:rPr>
                      <w:rFonts w:hint="default" w:ascii="Times New Roman" w:hAnsi="Times New Roman" w:eastAsia="宋体" w:cs="Times New Roman"/>
                      <w:color w:val="auto"/>
                      <w:kern w:val="2"/>
                      <w:sz w:val="21"/>
                      <w:szCs w:val="21"/>
                      <w:lang w:val="en-US" w:eastAsia="zh-CN" w:bidi="ar"/>
                    </w:rPr>
                    <w:t>环保投资</w:t>
                  </w:r>
                  <w:r>
                    <w:rPr>
                      <w:rFonts w:hint="eastAsia" w:ascii="Times New Roman" w:hAnsi="Times New Roman" w:eastAsia="宋体" w:cs="Times New Roman"/>
                      <w:color w:val="auto"/>
                      <w:kern w:val="2"/>
                      <w:sz w:val="21"/>
                      <w:szCs w:val="21"/>
                      <w:lang w:val="en-US" w:eastAsia="zh-CN" w:bidi="ar"/>
                    </w:rPr>
                    <w:t>17.3</w:t>
                  </w:r>
                  <w:r>
                    <w:rPr>
                      <w:rFonts w:hint="default" w:ascii="Times New Roman" w:hAnsi="Times New Roman" w:eastAsia="宋体" w:cs="Times New Roman"/>
                      <w:color w:val="auto"/>
                      <w:kern w:val="2"/>
                      <w:sz w:val="21"/>
                      <w:szCs w:val="21"/>
                      <w:lang w:val="en-US" w:eastAsia="zh-CN" w:bidi="ar"/>
                    </w:rPr>
                    <w:t>万元，占总投资的</w:t>
                  </w:r>
                  <w:r>
                    <w:rPr>
                      <w:rFonts w:hint="eastAsia" w:ascii="Times New Roman" w:hAnsi="Times New Roman" w:eastAsia="宋体" w:cs="Times New Roman"/>
                      <w:color w:val="auto"/>
                      <w:kern w:val="2"/>
                      <w:sz w:val="21"/>
                      <w:szCs w:val="21"/>
                      <w:lang w:val="en-US" w:eastAsia="zh-CN" w:bidi="ar"/>
                    </w:rPr>
                    <w:t>8.24</w:t>
                  </w:r>
                  <w:r>
                    <w:rPr>
                      <w:rFonts w:hint="default" w:ascii="Times New Roman" w:hAnsi="Times New Roman" w:eastAsia="宋体" w:cs="Times New Roman"/>
                      <w:color w:val="auto"/>
                      <w:kern w:val="2"/>
                      <w:sz w:val="21"/>
                      <w:szCs w:val="21"/>
                      <w:lang w:val="en-US" w:eastAsia="zh-CN" w:bidi="ar"/>
                    </w:rPr>
                    <w:t>%。本项目</w:t>
                  </w:r>
                  <w:r>
                    <w:rPr>
                      <w:rFonts w:hint="eastAsia" w:ascii="Times New Roman" w:hAnsi="Times New Roman" w:eastAsia="宋体" w:cs="Times New Roman"/>
                      <w:color w:val="auto"/>
                      <w:kern w:val="2"/>
                      <w:sz w:val="21"/>
                      <w:szCs w:val="21"/>
                      <w:lang w:val="en-US" w:eastAsia="zh-CN" w:bidi="ar"/>
                    </w:rPr>
                    <w:t>不涉及</w:t>
                  </w:r>
                  <w:r>
                    <w:rPr>
                      <w:rFonts w:hint="default" w:ascii="Times New Roman" w:hAnsi="Times New Roman" w:eastAsia="宋体" w:cs="Times New Roman"/>
                      <w:color w:val="auto"/>
                      <w:kern w:val="2"/>
                      <w:sz w:val="21"/>
                      <w:szCs w:val="21"/>
                      <w:lang w:val="en-US" w:eastAsia="zh-CN" w:bidi="ar"/>
                    </w:rPr>
                    <w:t>开采河道内砂石</w:t>
                  </w:r>
                  <w:r>
                    <w:rPr>
                      <w:rFonts w:hint="eastAsia" w:ascii="Times New Roman" w:hAnsi="Times New Roman" w:eastAsia="宋体" w:cs="Times New Roman"/>
                      <w:color w:val="auto"/>
                      <w:kern w:val="2"/>
                      <w:sz w:val="21"/>
                      <w:szCs w:val="21"/>
                      <w:lang w:val="en-US" w:eastAsia="zh-CN" w:bidi="ar"/>
                    </w:rPr>
                    <w:t>，</w:t>
                  </w:r>
                  <w:r>
                    <w:rPr>
                      <w:rFonts w:hint="default" w:ascii="Times New Roman" w:hAnsi="Times New Roman" w:eastAsia="宋体" w:cs="Times New Roman"/>
                      <w:color w:val="auto"/>
                      <w:kern w:val="2"/>
                      <w:sz w:val="21"/>
                      <w:szCs w:val="21"/>
                      <w:lang w:val="en-US" w:eastAsia="zh-CN" w:bidi="ar"/>
                    </w:rPr>
                    <w:t>仅利用来自双江口电站和G317复建公路工程涧渣，提供库存11.2万m</w:t>
                  </w:r>
                  <w:r>
                    <w:rPr>
                      <w:rFonts w:hint="eastAsia" w:ascii="Times New Roman" w:hAnsi="Times New Roman" w:eastAsia="宋体" w:cs="Times New Roman"/>
                      <w:color w:val="auto"/>
                      <w:kern w:val="2"/>
                      <w:sz w:val="21"/>
                      <w:szCs w:val="21"/>
                      <w:vertAlign w:val="superscript"/>
                      <w:lang w:val="en-US" w:eastAsia="zh-CN" w:bidi="ar"/>
                    </w:rPr>
                    <w:t>3</w:t>
                  </w:r>
                  <w:r>
                    <w:rPr>
                      <w:rFonts w:hint="default" w:ascii="Times New Roman" w:hAnsi="Times New Roman" w:eastAsia="宋体" w:cs="Times New Roman"/>
                      <w:color w:val="auto"/>
                      <w:kern w:val="2"/>
                      <w:sz w:val="21"/>
                      <w:szCs w:val="21"/>
                      <w:lang w:val="en-US" w:eastAsia="zh-CN" w:bidi="ar"/>
                    </w:rPr>
                    <w:t>，</w:t>
                  </w:r>
                  <w:r>
                    <w:rPr>
                      <w:rFonts w:hint="eastAsia" w:ascii="Times New Roman" w:hAnsi="Times New Roman" w:eastAsia="宋体" w:cs="Times New Roman"/>
                      <w:color w:val="auto"/>
                      <w:kern w:val="2"/>
                      <w:sz w:val="21"/>
                      <w:szCs w:val="21"/>
                      <w:lang w:val="en-US" w:eastAsia="zh-CN" w:bidi="ar"/>
                    </w:rPr>
                    <w:t>并在</w:t>
                  </w:r>
                  <w:r>
                    <w:rPr>
                      <w:rFonts w:hint="default" w:ascii="Times New Roman" w:hAnsi="Times New Roman" w:eastAsia="宋体" w:cs="Times New Roman"/>
                      <w:color w:val="auto"/>
                      <w:kern w:val="2"/>
                      <w:sz w:val="21"/>
                      <w:szCs w:val="21"/>
                      <w:lang w:val="en-US" w:eastAsia="zh-CN" w:bidi="ar"/>
                    </w:rPr>
                    <w:t>服务期限满后(约1.9年)拆除。</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678" w:type="dxa"/>
                  <w:vAlign w:val="center"/>
                </w:tcPr>
                <w:p>
                  <w:pPr>
                    <w:keepNext w:val="0"/>
                    <w:keepLines w:val="0"/>
                    <w:widowControl w:val="0"/>
                    <w:suppressLineNumbers w:val="0"/>
                    <w:spacing w:before="0" w:beforeAutospacing="0" w:after="0" w:afterAutospacing="0" w:line="360" w:lineRule="auto"/>
                    <w:ind w:left="0" w:right="0" w:firstLine="424" w:firstLineChars="202"/>
                    <w:jc w:val="both"/>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加强施工期和运营期的环境保护工作，落实建设单位，内部的环境管理机构、人员等工作</w:t>
                  </w:r>
                  <w:r>
                    <w:rPr>
                      <w:rFonts w:hint="eastAsia" w:ascii="Times New Roman" w:hAnsi="Times New Roman" w:eastAsia="宋体" w:cs="Times New Roman"/>
                      <w:color w:val="auto"/>
                      <w:kern w:val="2"/>
                      <w:sz w:val="21"/>
                      <w:szCs w:val="21"/>
                      <w:lang w:val="en-US" w:eastAsia="zh-CN"/>
                    </w:rPr>
                    <w:t>；</w:t>
                  </w:r>
                  <w:r>
                    <w:rPr>
                      <w:rFonts w:hint="default" w:ascii="Times New Roman" w:hAnsi="Times New Roman" w:eastAsia="宋体" w:cs="Times New Roman"/>
                      <w:color w:val="auto"/>
                      <w:kern w:val="2"/>
                      <w:sz w:val="21"/>
                      <w:szCs w:val="21"/>
                      <w:lang w:val="en-US" w:eastAsia="zh-CN"/>
                    </w:rPr>
                    <w:t>严格执行环境保护</w:t>
                  </w:r>
                  <w:r>
                    <w:rPr>
                      <w:rFonts w:hint="eastAsia" w:ascii="Times New Roman" w:hAnsi="Times New Roman" w:eastAsia="宋体" w:cs="Times New Roman"/>
                      <w:color w:val="auto"/>
                      <w:kern w:val="2"/>
                      <w:sz w:val="21"/>
                      <w:szCs w:val="21"/>
                      <w:lang w:val="en-US" w:eastAsia="zh-CN"/>
                    </w:rPr>
                    <w:t>“</w:t>
                  </w:r>
                  <w:r>
                    <w:rPr>
                      <w:rFonts w:hint="default" w:ascii="Times New Roman" w:hAnsi="Times New Roman" w:eastAsia="宋体" w:cs="Times New Roman"/>
                      <w:color w:val="auto"/>
                      <w:kern w:val="2"/>
                      <w:sz w:val="21"/>
                      <w:szCs w:val="21"/>
                      <w:lang w:val="en-US" w:eastAsia="zh-CN"/>
                    </w:rPr>
                    <w:t>三同时</w:t>
                  </w:r>
                  <w:r>
                    <w:rPr>
                      <w:rFonts w:hint="eastAsia" w:ascii="Times New Roman" w:hAnsi="Times New Roman" w:eastAsia="宋体" w:cs="Times New Roman"/>
                      <w:color w:val="auto"/>
                      <w:kern w:val="2"/>
                      <w:sz w:val="21"/>
                      <w:szCs w:val="21"/>
                      <w:lang w:val="en-US" w:eastAsia="zh-CN"/>
                    </w:rPr>
                    <w:t>”</w:t>
                  </w:r>
                  <w:r>
                    <w:rPr>
                      <w:rFonts w:hint="default" w:ascii="Times New Roman" w:hAnsi="Times New Roman" w:eastAsia="宋体" w:cs="Times New Roman"/>
                      <w:color w:val="auto"/>
                      <w:kern w:val="2"/>
                      <w:sz w:val="21"/>
                      <w:szCs w:val="21"/>
                      <w:lang w:val="en-US" w:eastAsia="zh-CN"/>
                    </w:rPr>
                    <w:t>制度，落实环保设计合同，将环保措施纳入施工承包合同之中</w:t>
                  </w:r>
                  <w:r>
                    <w:rPr>
                      <w:rFonts w:hint="eastAsia" w:ascii="Times New Roman" w:hAnsi="Times New Roman" w:eastAsia="宋体" w:cs="Times New Roman"/>
                      <w:color w:val="auto"/>
                      <w:kern w:val="2"/>
                      <w:sz w:val="21"/>
                      <w:szCs w:val="21"/>
                      <w:lang w:val="en-US" w:eastAsia="zh-CN"/>
                    </w:rPr>
                    <w:t>；</w:t>
                  </w:r>
                  <w:r>
                    <w:rPr>
                      <w:rFonts w:hint="default" w:ascii="Times New Roman" w:hAnsi="Times New Roman" w:eastAsia="宋体" w:cs="Times New Roman"/>
                      <w:color w:val="auto"/>
                      <w:kern w:val="2"/>
                      <w:sz w:val="21"/>
                      <w:szCs w:val="21"/>
                      <w:lang w:val="en-US" w:eastAsia="zh-CN"/>
                    </w:rPr>
                    <w:t>严格按照报告表有关要求，落实施工期和运营期各项污染防治措施及风险防范措施，确保污染物稳定达标排放。</w:t>
                  </w:r>
                </w:p>
              </w:tc>
              <w:tc>
                <w:tcPr>
                  <w:tcW w:w="4402" w:type="dxa"/>
                  <w:vAlign w:val="center"/>
                </w:tcPr>
                <w:p>
                  <w:pPr>
                    <w:keepNext w:val="0"/>
                    <w:keepLines w:val="0"/>
                    <w:widowControl w:val="0"/>
                    <w:suppressLineNumbers w:val="0"/>
                    <w:spacing w:before="0" w:beforeAutospacing="0" w:after="0" w:afterAutospacing="0" w:line="360" w:lineRule="auto"/>
                    <w:ind w:left="0" w:right="0" w:firstLine="424" w:firstLineChars="202"/>
                    <w:jc w:val="both"/>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加强施工期和运营期的环境保护工作，落实建设单位，内部的环境管理机构、人员等工作</w:t>
                  </w:r>
                  <w:r>
                    <w:rPr>
                      <w:rFonts w:hint="eastAsia" w:ascii="Times New Roman" w:hAnsi="Times New Roman" w:eastAsia="宋体" w:cs="Times New Roman"/>
                      <w:color w:val="auto"/>
                      <w:kern w:val="2"/>
                      <w:sz w:val="21"/>
                      <w:szCs w:val="21"/>
                      <w:lang w:val="en-US" w:eastAsia="zh-CN"/>
                    </w:rPr>
                    <w:t>；</w:t>
                  </w:r>
                  <w:r>
                    <w:rPr>
                      <w:rFonts w:hint="default" w:ascii="Times New Roman" w:hAnsi="Times New Roman" w:eastAsia="宋体" w:cs="Times New Roman"/>
                      <w:color w:val="auto"/>
                      <w:kern w:val="2"/>
                      <w:sz w:val="21"/>
                      <w:szCs w:val="21"/>
                      <w:lang w:val="en-US" w:eastAsia="zh-CN"/>
                    </w:rPr>
                    <w:t>严格执行环境保护</w:t>
                  </w:r>
                  <w:r>
                    <w:rPr>
                      <w:rFonts w:hint="eastAsia" w:ascii="Times New Roman" w:hAnsi="Times New Roman" w:eastAsia="宋体" w:cs="Times New Roman"/>
                      <w:color w:val="auto"/>
                      <w:kern w:val="2"/>
                      <w:sz w:val="21"/>
                      <w:szCs w:val="21"/>
                      <w:lang w:val="en-US" w:eastAsia="zh-CN"/>
                    </w:rPr>
                    <w:t>“</w:t>
                  </w:r>
                  <w:r>
                    <w:rPr>
                      <w:rFonts w:hint="default" w:ascii="Times New Roman" w:hAnsi="Times New Roman" w:eastAsia="宋体" w:cs="Times New Roman"/>
                      <w:color w:val="auto"/>
                      <w:kern w:val="2"/>
                      <w:sz w:val="21"/>
                      <w:szCs w:val="21"/>
                      <w:lang w:val="en-US" w:eastAsia="zh-CN"/>
                    </w:rPr>
                    <w:t>三同时</w:t>
                  </w:r>
                  <w:r>
                    <w:rPr>
                      <w:rFonts w:hint="eastAsia" w:ascii="Times New Roman" w:hAnsi="Times New Roman" w:eastAsia="宋体" w:cs="Times New Roman"/>
                      <w:color w:val="auto"/>
                      <w:kern w:val="2"/>
                      <w:sz w:val="21"/>
                      <w:szCs w:val="21"/>
                      <w:lang w:val="en-US" w:eastAsia="zh-CN"/>
                    </w:rPr>
                    <w:t>”</w:t>
                  </w:r>
                  <w:r>
                    <w:rPr>
                      <w:rFonts w:hint="default" w:ascii="Times New Roman" w:hAnsi="Times New Roman" w:eastAsia="宋体" w:cs="Times New Roman"/>
                      <w:color w:val="auto"/>
                      <w:kern w:val="2"/>
                      <w:sz w:val="21"/>
                      <w:szCs w:val="21"/>
                      <w:lang w:val="en-US" w:eastAsia="zh-CN"/>
                    </w:rPr>
                    <w:t>制度，落实环保设计合同，将环保措施纳入施工承包合同之中</w:t>
                  </w:r>
                  <w:r>
                    <w:rPr>
                      <w:rFonts w:hint="eastAsia" w:ascii="Times New Roman" w:hAnsi="Times New Roman" w:eastAsia="宋体" w:cs="Times New Roman"/>
                      <w:color w:val="auto"/>
                      <w:kern w:val="2"/>
                      <w:sz w:val="21"/>
                      <w:szCs w:val="21"/>
                      <w:lang w:val="en-US" w:eastAsia="zh-CN"/>
                    </w:rPr>
                    <w:t>；</w:t>
                  </w:r>
                  <w:r>
                    <w:rPr>
                      <w:rFonts w:hint="default" w:ascii="Times New Roman" w:hAnsi="Times New Roman" w:eastAsia="宋体" w:cs="Times New Roman"/>
                      <w:color w:val="auto"/>
                      <w:kern w:val="2"/>
                      <w:sz w:val="21"/>
                      <w:szCs w:val="21"/>
                      <w:lang w:val="en-US" w:eastAsia="zh-CN"/>
                    </w:rPr>
                    <w:t>严格按照报告表有关要求，落实施工期和运营期各项污染防治措施及风险防范措施，确保污染物稳定达标排放。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82" w:hRule="atLeast"/>
                <w:jc w:val="center"/>
              </w:trPr>
              <w:tc>
                <w:tcPr>
                  <w:tcW w:w="4678" w:type="dxa"/>
                  <w:vAlign w:val="center"/>
                </w:tcPr>
                <w:p>
                  <w:pPr>
                    <w:keepNext w:val="0"/>
                    <w:keepLines w:val="0"/>
                    <w:widowControl w:val="0"/>
                    <w:suppressLineNumbers w:val="0"/>
                    <w:spacing w:before="0" w:beforeAutospacing="0" w:after="0" w:afterAutospacing="0" w:line="360" w:lineRule="auto"/>
                    <w:ind w:left="0" w:right="0" w:firstLine="424" w:firstLineChars="202"/>
                    <w:jc w:val="both"/>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施工区出口放置防尘垫并设置冲洗池，对出场车辆进行清洗</w:t>
                  </w:r>
                  <w:r>
                    <w:rPr>
                      <w:rFonts w:hint="eastAsia" w:ascii="Times New Roman" w:hAnsi="Times New Roman" w:eastAsia="宋体" w:cs="Times New Roman"/>
                      <w:color w:val="auto"/>
                      <w:kern w:val="2"/>
                      <w:sz w:val="21"/>
                      <w:szCs w:val="21"/>
                      <w:lang w:val="en-US" w:eastAsia="zh-CN"/>
                    </w:rPr>
                    <w:t>；</w:t>
                  </w:r>
                  <w:r>
                    <w:rPr>
                      <w:rFonts w:hint="default" w:ascii="Times New Roman" w:hAnsi="Times New Roman" w:eastAsia="宋体" w:cs="Times New Roman"/>
                      <w:color w:val="auto"/>
                      <w:kern w:val="2"/>
                      <w:sz w:val="21"/>
                      <w:szCs w:val="21"/>
                      <w:lang w:val="en-US" w:eastAsia="zh-CN"/>
                    </w:rPr>
                    <w:t>定时对运输路线进行清扫，运输车辆出场时必须使用毡布覆盖</w:t>
                  </w:r>
                  <w:r>
                    <w:rPr>
                      <w:rFonts w:hint="eastAsia" w:ascii="Times New Roman" w:hAnsi="Times New Roman" w:eastAsia="宋体" w:cs="Times New Roman"/>
                      <w:color w:val="auto"/>
                      <w:kern w:val="2"/>
                      <w:sz w:val="21"/>
                      <w:szCs w:val="21"/>
                      <w:lang w:val="en-US" w:eastAsia="zh-CN"/>
                    </w:rPr>
                    <w:t>；</w:t>
                  </w:r>
                  <w:r>
                    <w:rPr>
                      <w:rFonts w:hint="default" w:ascii="Times New Roman" w:hAnsi="Times New Roman" w:eastAsia="宋体" w:cs="Times New Roman"/>
                      <w:color w:val="auto"/>
                      <w:kern w:val="2"/>
                      <w:sz w:val="21"/>
                      <w:szCs w:val="21"/>
                      <w:lang w:val="en-US" w:eastAsia="zh-CN"/>
                    </w:rPr>
                    <w:t>原材料和建筑弃渣临时堆场以毡布覆盖。</w:t>
                  </w:r>
                </w:p>
                <w:p>
                  <w:pPr>
                    <w:keepNext w:val="0"/>
                    <w:keepLines w:val="0"/>
                    <w:widowControl w:val="0"/>
                    <w:suppressLineNumbers w:val="0"/>
                    <w:spacing w:before="0" w:beforeAutospacing="0" w:after="0" w:afterAutospacing="0" w:line="360" w:lineRule="auto"/>
                    <w:ind w:left="0" w:right="0" w:firstLine="424" w:firstLineChars="202"/>
                    <w:jc w:val="both"/>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施工废水经沉淀处理后回用，不外排</w:t>
                  </w:r>
                  <w:r>
                    <w:rPr>
                      <w:rFonts w:hint="eastAsia" w:ascii="Times New Roman" w:hAnsi="Times New Roman" w:eastAsia="宋体" w:cs="Times New Roman"/>
                      <w:color w:val="auto"/>
                      <w:kern w:val="2"/>
                      <w:sz w:val="21"/>
                      <w:szCs w:val="21"/>
                      <w:lang w:val="en-US" w:eastAsia="zh-CN"/>
                    </w:rPr>
                    <w:t>；</w:t>
                  </w:r>
                  <w:r>
                    <w:rPr>
                      <w:rFonts w:hint="default" w:ascii="Times New Roman" w:hAnsi="Times New Roman" w:eastAsia="宋体" w:cs="Times New Roman"/>
                      <w:color w:val="auto"/>
                      <w:kern w:val="2"/>
                      <w:sz w:val="21"/>
                      <w:szCs w:val="21"/>
                      <w:lang w:val="en-US" w:eastAsia="zh-CN"/>
                    </w:rPr>
                    <w:t>生活污水经旱厕收集后，用于农肥。</w:t>
                  </w:r>
                </w:p>
                <w:p>
                  <w:pPr>
                    <w:keepNext w:val="0"/>
                    <w:keepLines w:val="0"/>
                    <w:widowControl w:val="0"/>
                    <w:suppressLineNumbers w:val="0"/>
                    <w:spacing w:before="0" w:beforeAutospacing="0" w:after="0" w:afterAutospacing="0" w:line="360" w:lineRule="auto"/>
                    <w:ind w:left="0" w:right="0" w:firstLine="424" w:firstLineChars="202"/>
                    <w:jc w:val="both"/>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优化总平面布局，尽量选用低噪设备，高噪设备远离敏感点布置</w:t>
                  </w:r>
                  <w:r>
                    <w:rPr>
                      <w:rFonts w:hint="eastAsia" w:ascii="Times New Roman" w:hAnsi="Times New Roman" w:eastAsia="宋体" w:cs="Times New Roman"/>
                      <w:color w:val="auto"/>
                      <w:kern w:val="2"/>
                      <w:sz w:val="21"/>
                      <w:szCs w:val="21"/>
                      <w:lang w:val="en-US" w:eastAsia="zh-CN"/>
                    </w:rPr>
                    <w:t>；</w:t>
                  </w:r>
                  <w:r>
                    <w:rPr>
                      <w:rFonts w:hint="default" w:ascii="Times New Roman" w:hAnsi="Times New Roman" w:eastAsia="宋体" w:cs="Times New Roman"/>
                      <w:color w:val="auto"/>
                      <w:kern w:val="2"/>
                      <w:sz w:val="21"/>
                      <w:szCs w:val="21"/>
                      <w:lang w:val="en-US" w:eastAsia="zh-CN"/>
                    </w:rPr>
                    <w:t>加强施工现场管理，合理安排作业时间，禁止午间高噪设备施工、夜间禁止施工</w:t>
                  </w:r>
                  <w:r>
                    <w:rPr>
                      <w:rFonts w:hint="eastAsia" w:ascii="Times New Roman" w:hAnsi="Times New Roman" w:eastAsia="宋体" w:cs="Times New Roman"/>
                      <w:color w:val="auto"/>
                      <w:kern w:val="2"/>
                      <w:sz w:val="21"/>
                      <w:szCs w:val="21"/>
                      <w:lang w:val="en-US" w:eastAsia="zh-CN"/>
                    </w:rPr>
                    <w:t>；</w:t>
                  </w:r>
                  <w:r>
                    <w:rPr>
                      <w:rFonts w:hint="default" w:ascii="Times New Roman" w:hAnsi="Times New Roman" w:eastAsia="宋体" w:cs="Times New Roman"/>
                      <w:color w:val="auto"/>
                      <w:kern w:val="2"/>
                      <w:sz w:val="21"/>
                      <w:szCs w:val="21"/>
                      <w:lang w:val="en-US" w:eastAsia="zh-CN"/>
                    </w:rPr>
                    <w:t>加强车辆管理，合理规划运输路线，降低噪声影响。</w:t>
                  </w:r>
                </w:p>
                <w:p>
                  <w:pPr>
                    <w:keepNext w:val="0"/>
                    <w:keepLines w:val="0"/>
                    <w:pageBreakBefore w:val="0"/>
                    <w:widowControl/>
                    <w:suppressLineNumbers w:val="0"/>
                    <w:kinsoku/>
                    <w:wordWrap/>
                    <w:overflowPunct/>
                    <w:topLinePunct w:val="0"/>
                    <w:bidi w:val="0"/>
                    <w:adjustRightInd w:val="0"/>
                    <w:snapToGrid w:val="0"/>
                    <w:spacing w:before="0" w:beforeAutospacing="0" w:after="0" w:afterLines="0" w:afterAutospacing="0" w:line="360" w:lineRule="auto"/>
                    <w:ind w:left="0" w:leftChars="0" w:right="0" w:rightChars="0" w:firstLine="420" w:firstLineChars="200"/>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按照</w:t>
                  </w:r>
                  <w:r>
                    <w:rPr>
                      <w:rFonts w:hint="eastAsia" w:ascii="Times New Roman" w:hAnsi="Times New Roman" w:eastAsia="宋体" w:cs="Times New Roman"/>
                      <w:color w:val="auto"/>
                      <w:kern w:val="2"/>
                      <w:sz w:val="21"/>
                      <w:szCs w:val="21"/>
                      <w:lang w:val="en-US" w:eastAsia="zh-CN"/>
                    </w:rPr>
                    <w:t>“</w:t>
                  </w:r>
                  <w:r>
                    <w:rPr>
                      <w:rFonts w:hint="default" w:ascii="Times New Roman" w:hAnsi="Times New Roman" w:eastAsia="宋体" w:cs="Times New Roman"/>
                      <w:color w:val="auto"/>
                      <w:kern w:val="2"/>
                      <w:sz w:val="21"/>
                      <w:szCs w:val="21"/>
                      <w:lang w:val="en-US" w:eastAsia="zh-CN"/>
                    </w:rPr>
                    <w:t>资源化、减量化、无害化</w:t>
                  </w:r>
                  <w:r>
                    <w:rPr>
                      <w:rFonts w:hint="eastAsia" w:ascii="Times New Roman" w:hAnsi="Times New Roman" w:eastAsia="宋体" w:cs="Times New Roman"/>
                      <w:color w:val="auto"/>
                      <w:kern w:val="2"/>
                      <w:sz w:val="21"/>
                      <w:szCs w:val="21"/>
                      <w:lang w:val="en-US" w:eastAsia="zh-CN"/>
                    </w:rPr>
                    <w:t>”</w:t>
                  </w:r>
                  <w:r>
                    <w:rPr>
                      <w:rFonts w:hint="default" w:ascii="Times New Roman" w:hAnsi="Times New Roman" w:eastAsia="宋体" w:cs="Times New Roman"/>
                      <w:color w:val="auto"/>
                      <w:kern w:val="2"/>
                      <w:sz w:val="21"/>
                      <w:szCs w:val="21"/>
                      <w:lang w:val="en-US" w:eastAsia="zh-CN"/>
                    </w:rPr>
                    <w:t>的要求，做好各类固废的处置工作。建筑垃圾尽量回收利用，不能回收利用的规范堆放，及时清运至指定地点处置</w:t>
                  </w:r>
                  <w:r>
                    <w:rPr>
                      <w:rFonts w:hint="eastAsia" w:ascii="Times New Roman" w:hAnsi="Times New Roman" w:eastAsia="宋体" w:cs="Times New Roman"/>
                      <w:color w:val="auto"/>
                      <w:kern w:val="2"/>
                      <w:sz w:val="21"/>
                      <w:szCs w:val="21"/>
                      <w:lang w:val="en-US" w:eastAsia="zh-CN"/>
                    </w:rPr>
                    <w:t>；</w:t>
                  </w:r>
                  <w:r>
                    <w:rPr>
                      <w:rFonts w:hint="default" w:ascii="Times New Roman" w:hAnsi="Times New Roman" w:eastAsia="宋体" w:cs="Times New Roman"/>
                      <w:color w:val="auto"/>
                      <w:kern w:val="2"/>
                      <w:sz w:val="21"/>
                      <w:szCs w:val="21"/>
                      <w:lang w:val="en-US" w:eastAsia="zh-CN"/>
                    </w:rPr>
                    <w:t>生活垃圾收集后，交由当地环卫部门处置。</w:t>
                  </w:r>
                </w:p>
              </w:tc>
              <w:tc>
                <w:tcPr>
                  <w:tcW w:w="4402" w:type="dxa"/>
                  <w:vAlign w:val="center"/>
                </w:tcPr>
                <w:p>
                  <w:pPr>
                    <w:keepNext w:val="0"/>
                    <w:keepLines w:val="0"/>
                    <w:pageBreakBefore w:val="0"/>
                    <w:widowControl/>
                    <w:suppressLineNumbers w:val="0"/>
                    <w:kinsoku/>
                    <w:wordWrap/>
                    <w:overflowPunct/>
                    <w:topLinePunct w:val="0"/>
                    <w:bidi w:val="0"/>
                    <w:adjustRightInd w:val="0"/>
                    <w:snapToGrid w:val="0"/>
                    <w:spacing w:before="0" w:beforeAutospacing="0" w:after="0" w:afterLines="0" w:afterAutospacing="0" w:line="360" w:lineRule="auto"/>
                    <w:ind w:left="0" w:leftChars="0" w:right="0" w:rightChars="0" w:firstLine="420" w:firstLineChars="200"/>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经现场核查：施工期已过，经查，项目落实了施工期间废气、废水、噪声、固废等环保措施，保证了施工期环保资金的投入。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92" w:hRule="atLeast"/>
                <w:jc w:val="center"/>
              </w:trPr>
              <w:tc>
                <w:tcPr>
                  <w:tcW w:w="4678" w:type="dxa"/>
                  <w:vAlign w:val="center"/>
                </w:tcPr>
                <w:p>
                  <w:pPr>
                    <w:keepNext w:val="0"/>
                    <w:keepLines w:val="0"/>
                    <w:pageBreakBefore w:val="0"/>
                    <w:widowControl/>
                    <w:suppressLineNumbers w:val="0"/>
                    <w:kinsoku/>
                    <w:wordWrap/>
                    <w:overflowPunct/>
                    <w:topLinePunct w:val="0"/>
                    <w:bidi w:val="0"/>
                    <w:adjustRightInd w:val="0"/>
                    <w:snapToGrid w:val="0"/>
                    <w:spacing w:before="0" w:beforeAutospacing="0" w:after="0" w:afterLines="0" w:afterAutospacing="0" w:line="360" w:lineRule="auto"/>
                    <w:ind w:left="0" w:leftChars="0" w:right="0" w:rightChars="0" w:firstLine="420" w:firstLineChars="200"/>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落实运营期各项废气处置措施。原料堆场、成品堆场地面硬化，三面围挡，顶部加盖，设置挡风抑尘网，物料堆存高度低于围挡，定时对堆场洒水</w:t>
                  </w:r>
                  <w:r>
                    <w:rPr>
                      <w:rFonts w:hint="eastAsia" w:ascii="Times New Roman" w:hAnsi="Times New Roman" w:eastAsia="宋体" w:cs="Times New Roman"/>
                      <w:color w:val="auto"/>
                      <w:kern w:val="2"/>
                      <w:sz w:val="21"/>
                      <w:szCs w:val="21"/>
                      <w:lang w:val="en-US" w:eastAsia="zh-CN"/>
                    </w:rPr>
                    <w:t>；</w:t>
                  </w:r>
                  <w:r>
                    <w:rPr>
                      <w:rFonts w:hint="default" w:ascii="Times New Roman" w:hAnsi="Times New Roman" w:eastAsia="宋体" w:cs="Times New Roman"/>
                      <w:color w:val="auto"/>
                      <w:kern w:val="2"/>
                      <w:sz w:val="21"/>
                      <w:szCs w:val="21"/>
                      <w:lang w:val="en-US" w:eastAsia="zh-CN"/>
                    </w:rPr>
                    <w:t>对加工车间进行封闭，采用湿法加工，对破碎加工点位及传输带沿线等产尘点设置喷雾装置。</w:t>
                  </w:r>
                </w:p>
              </w:tc>
              <w:tc>
                <w:tcPr>
                  <w:tcW w:w="4402" w:type="dxa"/>
                  <w:vAlign w:val="center"/>
                </w:tcPr>
                <w:p>
                  <w:pPr>
                    <w:keepNext w:val="0"/>
                    <w:keepLines w:val="0"/>
                    <w:pageBreakBefore w:val="0"/>
                    <w:widowControl/>
                    <w:suppressLineNumbers w:val="0"/>
                    <w:kinsoku/>
                    <w:wordWrap/>
                    <w:overflowPunct/>
                    <w:topLinePunct w:val="0"/>
                    <w:bidi w:val="0"/>
                    <w:adjustRightInd w:val="0"/>
                    <w:snapToGrid w:val="0"/>
                    <w:spacing w:before="0" w:beforeAutospacing="0" w:after="0" w:afterLines="0" w:afterAutospacing="0" w:line="360" w:lineRule="auto"/>
                    <w:ind w:left="0" w:leftChars="0" w:right="0" w:rightChars="0" w:firstLine="420" w:firstLineChars="200"/>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经现场核查：已落实运营期各项废气处置措施。原料堆场、成品堆场封闭，设置水雾装置喷雾降尘;对加工车间进行封闭，在原料进料口、破碎工序出料口、制砂工序出料口和筛分工序进行洒水，并设置水雾装置喷雾降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678" w:type="dxa"/>
                  <w:vAlign w:val="center"/>
                </w:tcPr>
                <w:p>
                  <w:pPr>
                    <w:keepNext w:val="0"/>
                    <w:keepLines w:val="0"/>
                    <w:pageBreakBefore w:val="0"/>
                    <w:widowControl/>
                    <w:suppressLineNumbers w:val="0"/>
                    <w:kinsoku/>
                    <w:wordWrap/>
                    <w:overflowPunct/>
                    <w:topLinePunct w:val="0"/>
                    <w:bidi w:val="0"/>
                    <w:adjustRightInd w:val="0"/>
                    <w:snapToGrid w:val="0"/>
                    <w:spacing w:before="0" w:beforeAutospacing="0" w:after="0" w:afterLines="0" w:afterAutospacing="0" w:line="360" w:lineRule="auto"/>
                    <w:ind w:left="0" w:leftChars="0" w:right="0" w:rightChars="0" w:firstLine="420" w:firstLineChars="200"/>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落实运营期废水处置措施。生产废水和车辆轮胎冲洗废水经三级沉淀处理后回用，不外排</w:t>
                  </w:r>
                  <w:r>
                    <w:rPr>
                      <w:rFonts w:hint="eastAsia" w:ascii="Times New Roman" w:hAnsi="Times New Roman" w:eastAsia="宋体" w:cs="Times New Roman"/>
                      <w:color w:val="auto"/>
                      <w:kern w:val="2"/>
                      <w:sz w:val="21"/>
                      <w:szCs w:val="21"/>
                      <w:lang w:val="en-US" w:eastAsia="zh-CN"/>
                    </w:rPr>
                    <w:t>；</w:t>
                  </w:r>
                  <w:r>
                    <w:rPr>
                      <w:rFonts w:hint="default" w:ascii="Times New Roman" w:hAnsi="Times New Roman" w:eastAsia="宋体" w:cs="Times New Roman"/>
                      <w:color w:val="auto"/>
                      <w:kern w:val="2"/>
                      <w:sz w:val="21"/>
                      <w:szCs w:val="21"/>
                      <w:lang w:val="en-US" w:eastAsia="zh-CN"/>
                    </w:rPr>
                    <w:t>生活污水经化粪池收集处理后，用作周边林灌、草灌。</w:t>
                  </w:r>
                </w:p>
              </w:tc>
              <w:tc>
                <w:tcPr>
                  <w:tcW w:w="4402" w:type="dxa"/>
                  <w:vAlign w:val="center"/>
                </w:tcPr>
                <w:p>
                  <w:pPr>
                    <w:keepNext w:val="0"/>
                    <w:keepLines w:val="0"/>
                    <w:pageBreakBefore w:val="0"/>
                    <w:widowControl/>
                    <w:suppressLineNumbers w:val="0"/>
                    <w:kinsoku/>
                    <w:wordWrap/>
                    <w:overflowPunct/>
                    <w:topLinePunct w:val="0"/>
                    <w:bidi w:val="0"/>
                    <w:adjustRightInd w:val="0"/>
                    <w:snapToGrid w:val="0"/>
                    <w:spacing w:before="0" w:beforeAutospacing="0" w:after="0" w:afterLines="0" w:afterAutospacing="0" w:line="360" w:lineRule="auto"/>
                    <w:ind w:left="0" w:leftChars="0" w:right="0" w:rightChars="0" w:firstLine="420" w:firstLineChars="200"/>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经现场核查：</w:t>
                  </w:r>
                  <w:r>
                    <w:rPr>
                      <w:rFonts w:hint="eastAsia" w:ascii="Times New Roman" w:hAnsi="Times New Roman" w:eastAsia="宋体" w:cs="Times New Roman"/>
                      <w:color w:val="auto"/>
                      <w:kern w:val="2"/>
                      <w:sz w:val="21"/>
                      <w:szCs w:val="21"/>
                      <w:lang w:val="en-US" w:eastAsia="zh-CN"/>
                    </w:rPr>
                    <w:t>项目</w:t>
                  </w:r>
                  <w:r>
                    <w:rPr>
                      <w:rFonts w:hint="default" w:ascii="Times New Roman" w:hAnsi="Times New Roman" w:eastAsia="宋体" w:cs="Times New Roman"/>
                      <w:color w:val="auto"/>
                      <w:kern w:val="2"/>
                      <w:sz w:val="21"/>
                      <w:szCs w:val="21"/>
                      <w:lang w:val="en-US" w:eastAsia="zh-CN"/>
                    </w:rPr>
                    <w:t>生产废水</w:t>
                  </w:r>
                  <w:r>
                    <w:rPr>
                      <w:rFonts w:hint="eastAsia" w:ascii="Times New Roman" w:hAnsi="Times New Roman" w:eastAsia="宋体" w:cs="Times New Roman"/>
                      <w:color w:val="auto"/>
                      <w:kern w:val="2"/>
                      <w:sz w:val="21"/>
                      <w:szCs w:val="21"/>
                      <w:lang w:val="en-US" w:eastAsia="zh-CN"/>
                    </w:rPr>
                    <w:t>通过高位絮凝一体化污水处理设施处理后回用，</w:t>
                  </w:r>
                  <w:r>
                    <w:rPr>
                      <w:rFonts w:hint="default" w:ascii="Times New Roman" w:hAnsi="Times New Roman" w:eastAsia="宋体" w:cs="Times New Roman"/>
                      <w:color w:val="auto"/>
                      <w:kern w:val="2"/>
                      <w:sz w:val="21"/>
                      <w:szCs w:val="21"/>
                      <w:lang w:val="en-US" w:eastAsia="zh-CN"/>
                    </w:rPr>
                    <w:t>车辆轮胎冲洗废水经三级沉淀处理后回用，不外排</w:t>
                  </w:r>
                  <w:r>
                    <w:rPr>
                      <w:rFonts w:hint="eastAsia" w:ascii="Times New Roman" w:hAnsi="Times New Roman" w:eastAsia="宋体" w:cs="Times New Roman"/>
                      <w:color w:val="auto"/>
                      <w:kern w:val="2"/>
                      <w:sz w:val="21"/>
                      <w:szCs w:val="21"/>
                      <w:lang w:val="en-US" w:eastAsia="zh-CN"/>
                    </w:rPr>
                    <w:t>；</w:t>
                  </w:r>
                  <w:r>
                    <w:rPr>
                      <w:rFonts w:hint="default" w:ascii="Times New Roman" w:hAnsi="Times New Roman" w:eastAsia="宋体" w:cs="Times New Roman"/>
                      <w:color w:val="auto"/>
                      <w:kern w:val="2"/>
                      <w:sz w:val="21"/>
                      <w:szCs w:val="21"/>
                      <w:lang w:val="en-US" w:eastAsia="zh-CN"/>
                    </w:rPr>
                    <w:t>生活污水经化粪池收集处理后，用作周边林灌、草灌。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678" w:type="dxa"/>
                  <w:vAlign w:val="center"/>
                </w:tcPr>
                <w:p>
                  <w:pPr>
                    <w:keepNext w:val="0"/>
                    <w:keepLines w:val="0"/>
                    <w:widowControl w:val="0"/>
                    <w:suppressLineNumbers w:val="0"/>
                    <w:spacing w:before="0" w:beforeAutospacing="0" w:after="0" w:afterAutospacing="0" w:line="360" w:lineRule="auto"/>
                    <w:ind w:left="0" w:right="0" w:firstLine="424" w:firstLineChars="202"/>
                    <w:jc w:val="both"/>
                    <w:rPr>
                      <w:rFonts w:hint="default" w:ascii="Times New Roman" w:hAnsi="Times New Roman" w:eastAsia="宋体" w:cs="Times New Roman"/>
                      <w:b w:val="0"/>
                      <w:bCs/>
                      <w:color w:val="auto"/>
                      <w:kern w:val="2"/>
                      <w:sz w:val="21"/>
                      <w:szCs w:val="21"/>
                      <w:lang w:val="en-US" w:eastAsia="zh-CN"/>
                    </w:rPr>
                  </w:pPr>
                  <w:r>
                    <w:rPr>
                      <w:rFonts w:hint="default" w:ascii="Times New Roman" w:hAnsi="Times New Roman" w:eastAsia="宋体" w:cs="Times New Roman"/>
                      <w:b w:val="0"/>
                      <w:bCs/>
                      <w:color w:val="auto"/>
                      <w:kern w:val="2"/>
                      <w:sz w:val="21"/>
                      <w:szCs w:val="21"/>
                      <w:lang w:val="en-US" w:eastAsia="zh-CN"/>
                    </w:rPr>
                    <w:t>落实运营期噪声防治措施。优化厂区平面布置，封闭车间，对破碎机等高噪设备设置隔声罩</w:t>
                  </w:r>
                  <w:r>
                    <w:rPr>
                      <w:rFonts w:hint="eastAsia" w:ascii="Times New Roman" w:hAnsi="Times New Roman" w:eastAsia="宋体" w:cs="Times New Roman"/>
                      <w:b w:val="0"/>
                      <w:bCs/>
                      <w:color w:val="auto"/>
                      <w:kern w:val="2"/>
                      <w:sz w:val="21"/>
                      <w:szCs w:val="21"/>
                      <w:lang w:val="en-US" w:eastAsia="zh-CN"/>
                    </w:rPr>
                    <w:t>；</w:t>
                  </w:r>
                  <w:r>
                    <w:rPr>
                      <w:rFonts w:hint="default" w:ascii="Times New Roman" w:hAnsi="Times New Roman" w:eastAsia="宋体" w:cs="Times New Roman"/>
                      <w:b w:val="0"/>
                      <w:bCs/>
                      <w:color w:val="auto"/>
                      <w:kern w:val="2"/>
                      <w:sz w:val="21"/>
                      <w:szCs w:val="21"/>
                      <w:lang w:val="en-US" w:eastAsia="zh-CN"/>
                    </w:rPr>
                    <w:t>合理安排生产时间，禁止夜间生产</w:t>
                  </w:r>
                  <w:r>
                    <w:rPr>
                      <w:rFonts w:hint="eastAsia" w:ascii="Times New Roman" w:hAnsi="Times New Roman" w:eastAsia="宋体" w:cs="Times New Roman"/>
                      <w:b w:val="0"/>
                      <w:bCs/>
                      <w:color w:val="auto"/>
                      <w:kern w:val="2"/>
                      <w:sz w:val="21"/>
                      <w:szCs w:val="21"/>
                      <w:lang w:val="en-US" w:eastAsia="zh-CN"/>
                    </w:rPr>
                    <w:t>；</w:t>
                  </w:r>
                  <w:r>
                    <w:rPr>
                      <w:rFonts w:hint="default" w:ascii="Times New Roman" w:hAnsi="Times New Roman" w:eastAsia="宋体" w:cs="Times New Roman"/>
                      <w:b w:val="0"/>
                      <w:bCs/>
                      <w:color w:val="auto"/>
                      <w:kern w:val="2"/>
                      <w:sz w:val="21"/>
                      <w:szCs w:val="21"/>
                      <w:lang w:val="en-US" w:eastAsia="zh-CN"/>
                    </w:rPr>
                    <w:t>加强车辆管理，合理规划运输路线，降低噪声影响。</w:t>
                  </w:r>
                </w:p>
              </w:tc>
              <w:tc>
                <w:tcPr>
                  <w:tcW w:w="44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20" w:firstLineChars="200"/>
                    <w:textAlignment w:val="auto"/>
                    <w:rPr>
                      <w:rFonts w:hint="default" w:ascii="Times New Roman" w:hAnsi="Times New Roman" w:eastAsia="宋体" w:cs="Times New Roman"/>
                      <w:b w:val="0"/>
                      <w:bCs/>
                      <w:color w:val="auto"/>
                      <w:kern w:val="2"/>
                      <w:sz w:val="21"/>
                      <w:szCs w:val="21"/>
                      <w:lang w:val="en-US" w:eastAsia="zh-CN"/>
                    </w:rPr>
                  </w:pPr>
                  <w:r>
                    <w:rPr>
                      <w:rFonts w:hint="default" w:ascii="Times New Roman" w:hAnsi="Times New Roman" w:eastAsia="宋体" w:cs="Times New Roman"/>
                      <w:b w:val="0"/>
                      <w:bCs/>
                      <w:color w:val="auto"/>
                      <w:kern w:val="2"/>
                      <w:sz w:val="21"/>
                      <w:szCs w:val="21"/>
                      <w:lang w:val="en-US" w:eastAsia="zh-CN"/>
                    </w:rPr>
                    <w:t>经现场核查：厂区平面布置合理，设备选用低噪设备，高噪设备远离敏感点布置，封闭车间，对破碎机等高噪设备设置隔声罩；夜间不生产；加强车辆管理，合理规划运输路线，降低噪声影响。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17" w:hRule="atLeast"/>
                <w:jc w:val="center"/>
              </w:trPr>
              <w:tc>
                <w:tcPr>
                  <w:tcW w:w="467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20" w:firstLineChars="200"/>
                    <w:textAlignment w:val="auto"/>
                    <w:rPr>
                      <w:rFonts w:hint="default" w:ascii="Times New Roman" w:hAnsi="Times New Roman" w:eastAsia="宋体" w:cs="Times New Roman"/>
                      <w:b w:val="0"/>
                      <w:bCs/>
                      <w:color w:val="auto"/>
                      <w:kern w:val="2"/>
                      <w:sz w:val="21"/>
                      <w:szCs w:val="21"/>
                      <w:lang w:val="en-US" w:eastAsia="zh-CN"/>
                    </w:rPr>
                  </w:pPr>
                  <w:r>
                    <w:rPr>
                      <w:rFonts w:hint="default" w:ascii="Times New Roman" w:hAnsi="Times New Roman" w:eastAsia="宋体" w:cs="Times New Roman"/>
                      <w:b w:val="0"/>
                      <w:bCs/>
                      <w:color w:val="auto"/>
                      <w:kern w:val="2"/>
                      <w:sz w:val="21"/>
                      <w:szCs w:val="21"/>
                      <w:lang w:val="en-US" w:eastAsia="zh-CN"/>
                    </w:rPr>
                    <w:t>落实运营期各类固体废弃物处置措施。沉淀池产生的泥沙定期清掏后用作厂区土地平整</w:t>
                  </w:r>
                  <w:r>
                    <w:rPr>
                      <w:rFonts w:hint="eastAsia" w:ascii="Times New Roman" w:hAnsi="Times New Roman" w:eastAsia="宋体" w:cs="Times New Roman"/>
                      <w:b w:val="0"/>
                      <w:bCs/>
                      <w:color w:val="auto"/>
                      <w:kern w:val="2"/>
                      <w:sz w:val="21"/>
                      <w:szCs w:val="21"/>
                      <w:lang w:val="en-US" w:eastAsia="zh-CN"/>
                    </w:rPr>
                    <w:t>；</w:t>
                  </w:r>
                  <w:r>
                    <w:rPr>
                      <w:rFonts w:hint="default" w:ascii="Times New Roman" w:hAnsi="Times New Roman" w:eastAsia="宋体" w:cs="Times New Roman"/>
                      <w:b w:val="0"/>
                      <w:bCs/>
                      <w:color w:val="auto"/>
                      <w:kern w:val="2"/>
                      <w:sz w:val="21"/>
                      <w:szCs w:val="21"/>
                      <w:lang w:val="en-US" w:eastAsia="zh-CN"/>
                    </w:rPr>
                    <w:t>废机油、废机油桶属于危险废物，暂存于厂区设置的危废暂存间，定期交有资质单位处置</w:t>
                  </w:r>
                  <w:r>
                    <w:rPr>
                      <w:rFonts w:hint="eastAsia" w:ascii="Times New Roman" w:hAnsi="Times New Roman" w:eastAsia="宋体" w:cs="Times New Roman"/>
                      <w:b w:val="0"/>
                      <w:bCs/>
                      <w:color w:val="auto"/>
                      <w:kern w:val="2"/>
                      <w:sz w:val="21"/>
                      <w:szCs w:val="21"/>
                      <w:lang w:val="en-US" w:eastAsia="zh-CN"/>
                    </w:rPr>
                    <w:t>；</w:t>
                  </w:r>
                  <w:r>
                    <w:rPr>
                      <w:rFonts w:hint="default" w:ascii="Times New Roman" w:hAnsi="Times New Roman" w:eastAsia="宋体" w:cs="Times New Roman"/>
                      <w:b w:val="0"/>
                      <w:bCs/>
                      <w:color w:val="auto"/>
                      <w:kern w:val="2"/>
                      <w:sz w:val="21"/>
                      <w:szCs w:val="21"/>
                      <w:lang w:val="en-US" w:eastAsia="zh-CN"/>
                    </w:rPr>
                    <w:t>生活垃圾集中收集后，交由当地环卫部门处置。</w:t>
                  </w:r>
                </w:p>
              </w:tc>
              <w:tc>
                <w:tcPr>
                  <w:tcW w:w="44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20" w:firstLineChars="200"/>
                    <w:textAlignment w:val="auto"/>
                    <w:rPr>
                      <w:rFonts w:hint="default" w:ascii="Times New Roman" w:hAnsi="Times New Roman" w:eastAsia="宋体" w:cs="Times New Roman"/>
                      <w:b w:val="0"/>
                      <w:bCs/>
                      <w:color w:val="auto"/>
                      <w:kern w:val="2"/>
                      <w:sz w:val="21"/>
                      <w:szCs w:val="21"/>
                      <w:lang w:val="en-US" w:eastAsia="zh-CN"/>
                    </w:rPr>
                  </w:pPr>
                  <w:r>
                    <w:rPr>
                      <w:rFonts w:hint="default" w:ascii="Times New Roman" w:hAnsi="Times New Roman" w:eastAsia="宋体" w:cs="Times New Roman"/>
                      <w:b w:val="0"/>
                      <w:bCs/>
                      <w:color w:val="auto"/>
                      <w:kern w:val="2"/>
                      <w:sz w:val="21"/>
                      <w:szCs w:val="21"/>
                      <w:lang w:val="en-US" w:eastAsia="zh-CN"/>
                    </w:rPr>
                    <w:t>经现场核查：沉淀池产生的泥沙定期清掏</w:t>
                  </w:r>
                  <w:r>
                    <w:rPr>
                      <w:rFonts w:hint="eastAsia" w:ascii="Times New Roman" w:hAnsi="Times New Roman" w:eastAsia="宋体" w:cs="Times New Roman"/>
                      <w:b w:val="0"/>
                      <w:bCs/>
                      <w:color w:val="auto"/>
                      <w:kern w:val="2"/>
                      <w:sz w:val="21"/>
                      <w:szCs w:val="21"/>
                      <w:lang w:val="en-US" w:eastAsia="zh-CN"/>
                    </w:rPr>
                    <w:t>用作厂区土地平整</w:t>
                  </w:r>
                  <w:r>
                    <w:rPr>
                      <w:rFonts w:hint="default" w:ascii="Times New Roman" w:hAnsi="Times New Roman" w:eastAsia="宋体" w:cs="Times New Roman"/>
                      <w:b w:val="0"/>
                      <w:bCs/>
                      <w:color w:val="auto"/>
                      <w:kern w:val="2"/>
                      <w:sz w:val="21"/>
                      <w:szCs w:val="21"/>
                      <w:lang w:val="en-US" w:eastAsia="zh-CN"/>
                    </w:rPr>
                    <w:t>；化粪池污泥定期清掏用作农肥；废机油、废机油桶属于危险废物，暂存于危废暂存间，定期交有资质单位处置；生活垃圾集中收集后，交由当地环卫部门处置。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31" w:hRule="atLeast"/>
                <w:jc w:val="center"/>
              </w:trPr>
              <w:tc>
                <w:tcPr>
                  <w:tcW w:w="467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20" w:firstLineChars="200"/>
                    <w:textAlignment w:val="auto"/>
                    <w:rPr>
                      <w:rFonts w:hint="default" w:ascii="Times New Roman" w:hAnsi="Times New Roman" w:eastAsia="宋体" w:cs="Times New Roman"/>
                      <w:b w:val="0"/>
                      <w:bCs/>
                      <w:color w:val="auto"/>
                      <w:kern w:val="2"/>
                      <w:sz w:val="21"/>
                      <w:szCs w:val="21"/>
                      <w:lang w:val="en-US" w:eastAsia="zh-CN"/>
                    </w:rPr>
                  </w:pPr>
                  <w:r>
                    <w:rPr>
                      <w:rFonts w:hint="default" w:ascii="Times New Roman" w:hAnsi="Times New Roman" w:eastAsia="宋体" w:cs="Times New Roman"/>
                      <w:b w:val="0"/>
                      <w:bCs/>
                      <w:color w:val="auto"/>
                      <w:kern w:val="2"/>
                      <w:sz w:val="21"/>
                      <w:szCs w:val="21"/>
                      <w:lang w:val="en-US" w:eastAsia="zh-CN"/>
                    </w:rPr>
                    <w:t>落实地下水污染防治措施。按照“源头控制、分区防控、污染监控、应急响应”的原则，对沉淀池、堆场等采取一般防渗;对办公楼进行简单防渗;对危废暂存间采取重点防渗，并满足《危险废物贮存污染控制标准》等要求。</w:t>
                  </w:r>
                </w:p>
              </w:tc>
              <w:tc>
                <w:tcPr>
                  <w:tcW w:w="44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20" w:firstLineChars="200"/>
                    <w:textAlignment w:val="auto"/>
                    <w:rPr>
                      <w:rFonts w:hint="default" w:ascii="Times New Roman" w:hAnsi="Times New Roman" w:eastAsia="宋体" w:cs="Times New Roman"/>
                      <w:b w:val="0"/>
                      <w:bCs/>
                      <w:color w:val="auto"/>
                      <w:kern w:val="2"/>
                      <w:sz w:val="21"/>
                      <w:szCs w:val="21"/>
                      <w:lang w:val="en-US" w:eastAsia="zh-CN"/>
                    </w:rPr>
                  </w:pPr>
                  <w:r>
                    <w:rPr>
                      <w:rFonts w:hint="default" w:ascii="Times New Roman" w:hAnsi="Times New Roman" w:eastAsia="宋体" w:cs="Times New Roman"/>
                      <w:b w:val="0"/>
                      <w:bCs/>
                      <w:color w:val="auto"/>
                      <w:kern w:val="2"/>
                      <w:sz w:val="21"/>
                      <w:szCs w:val="21"/>
                      <w:lang w:val="en-US" w:eastAsia="zh-CN"/>
                    </w:rPr>
                    <w:t>经现场核查：项目对沉淀池、堆场等采取一般防渗;对办公楼进行简单防渗;对危废暂存间采取重点防渗，并满足《危险废物贮存污染控制标准》等要求。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17" w:hRule="atLeast"/>
                <w:jc w:val="center"/>
              </w:trPr>
              <w:tc>
                <w:tcPr>
                  <w:tcW w:w="467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20" w:firstLineChars="200"/>
                    <w:textAlignment w:val="auto"/>
                    <w:rPr>
                      <w:rFonts w:hint="default" w:ascii="Times New Roman" w:hAnsi="Times New Roman" w:eastAsia="宋体" w:cs="Times New Roman"/>
                      <w:b w:val="0"/>
                      <w:bCs/>
                      <w:color w:val="auto"/>
                      <w:kern w:val="2"/>
                      <w:sz w:val="21"/>
                      <w:szCs w:val="21"/>
                      <w:lang w:val="en-US" w:eastAsia="zh-CN"/>
                    </w:rPr>
                  </w:pPr>
                  <w:r>
                    <w:rPr>
                      <w:rFonts w:hint="default" w:ascii="Times New Roman" w:hAnsi="Times New Roman" w:eastAsia="宋体" w:cs="Times New Roman"/>
                      <w:b w:val="0"/>
                      <w:bCs/>
                      <w:color w:val="auto"/>
                      <w:kern w:val="2"/>
                      <w:sz w:val="21"/>
                      <w:szCs w:val="21"/>
                      <w:lang w:val="en-US" w:eastAsia="zh-CN"/>
                    </w:rPr>
                    <w:t>落实地下水污染防治措施。按照</w:t>
                  </w:r>
                  <w:r>
                    <w:rPr>
                      <w:rFonts w:hint="eastAsia" w:ascii="Times New Roman" w:hAnsi="Times New Roman" w:eastAsia="宋体" w:cs="Times New Roman"/>
                      <w:b w:val="0"/>
                      <w:bCs/>
                      <w:color w:val="auto"/>
                      <w:kern w:val="2"/>
                      <w:sz w:val="21"/>
                      <w:szCs w:val="21"/>
                      <w:lang w:val="en-US" w:eastAsia="zh-CN"/>
                    </w:rPr>
                    <w:t>“</w:t>
                  </w:r>
                  <w:r>
                    <w:rPr>
                      <w:rFonts w:hint="default" w:ascii="Times New Roman" w:hAnsi="Times New Roman" w:eastAsia="宋体" w:cs="Times New Roman"/>
                      <w:b w:val="0"/>
                      <w:bCs/>
                      <w:color w:val="auto"/>
                      <w:kern w:val="2"/>
                      <w:sz w:val="21"/>
                      <w:szCs w:val="21"/>
                      <w:lang w:val="en-US" w:eastAsia="zh-CN"/>
                    </w:rPr>
                    <w:t>源头控制、分区防控、污染监控、应急响应</w:t>
                  </w:r>
                  <w:r>
                    <w:rPr>
                      <w:rFonts w:hint="eastAsia" w:ascii="Times New Roman" w:hAnsi="Times New Roman" w:eastAsia="宋体" w:cs="Times New Roman"/>
                      <w:b w:val="0"/>
                      <w:bCs/>
                      <w:color w:val="auto"/>
                      <w:kern w:val="2"/>
                      <w:sz w:val="21"/>
                      <w:szCs w:val="21"/>
                      <w:lang w:val="en-US" w:eastAsia="zh-CN"/>
                    </w:rPr>
                    <w:t>”</w:t>
                  </w:r>
                  <w:r>
                    <w:rPr>
                      <w:rFonts w:hint="default" w:ascii="Times New Roman" w:hAnsi="Times New Roman" w:eastAsia="宋体" w:cs="Times New Roman"/>
                      <w:b w:val="0"/>
                      <w:bCs/>
                      <w:color w:val="auto"/>
                      <w:kern w:val="2"/>
                      <w:sz w:val="21"/>
                      <w:szCs w:val="21"/>
                      <w:lang w:val="en-US" w:eastAsia="zh-CN"/>
                    </w:rPr>
                    <w:t>的原则，对沉淀池、堆场等采取一般防渗;对办公楼进行简单防渗</w:t>
                  </w:r>
                  <w:r>
                    <w:rPr>
                      <w:rFonts w:hint="eastAsia" w:ascii="Times New Roman" w:hAnsi="Times New Roman" w:eastAsia="宋体" w:cs="Times New Roman"/>
                      <w:b w:val="0"/>
                      <w:bCs/>
                      <w:color w:val="auto"/>
                      <w:kern w:val="2"/>
                      <w:sz w:val="21"/>
                      <w:szCs w:val="21"/>
                      <w:lang w:val="en-US" w:eastAsia="zh-CN"/>
                    </w:rPr>
                    <w:t>；</w:t>
                  </w:r>
                  <w:r>
                    <w:rPr>
                      <w:rFonts w:hint="default" w:ascii="Times New Roman" w:hAnsi="Times New Roman" w:eastAsia="宋体" w:cs="Times New Roman"/>
                      <w:b w:val="0"/>
                      <w:bCs/>
                      <w:color w:val="auto"/>
                      <w:kern w:val="2"/>
                      <w:sz w:val="21"/>
                      <w:szCs w:val="21"/>
                      <w:lang w:val="en-US" w:eastAsia="zh-CN"/>
                    </w:rPr>
                    <w:t>对危废暂存间采取重点防渗，并满足《危险废物贮存污染控制标准》等要求。</w:t>
                  </w:r>
                </w:p>
              </w:tc>
              <w:tc>
                <w:tcPr>
                  <w:tcW w:w="44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20" w:firstLineChars="200"/>
                    <w:textAlignment w:val="auto"/>
                    <w:rPr>
                      <w:rFonts w:hint="default" w:ascii="Times New Roman" w:hAnsi="Times New Roman" w:eastAsia="宋体" w:cs="Times New Roman"/>
                      <w:b w:val="0"/>
                      <w:bCs/>
                      <w:color w:val="auto"/>
                      <w:kern w:val="2"/>
                      <w:sz w:val="21"/>
                      <w:szCs w:val="21"/>
                      <w:lang w:val="en-US" w:eastAsia="zh-CN"/>
                    </w:rPr>
                  </w:pPr>
                  <w:r>
                    <w:rPr>
                      <w:rFonts w:hint="default" w:ascii="Times New Roman" w:hAnsi="Times New Roman" w:eastAsia="宋体" w:cs="Times New Roman"/>
                      <w:b w:val="0"/>
                      <w:bCs/>
                      <w:color w:val="auto"/>
                      <w:kern w:val="2"/>
                      <w:sz w:val="21"/>
                      <w:szCs w:val="21"/>
                      <w:lang w:val="en-US" w:eastAsia="zh-CN"/>
                    </w:rPr>
                    <w:t>落实地下水污染防治措施。按照</w:t>
                  </w:r>
                  <w:r>
                    <w:rPr>
                      <w:rFonts w:hint="eastAsia" w:ascii="Times New Roman" w:hAnsi="Times New Roman" w:eastAsia="宋体" w:cs="Times New Roman"/>
                      <w:b w:val="0"/>
                      <w:bCs/>
                      <w:color w:val="auto"/>
                      <w:kern w:val="2"/>
                      <w:sz w:val="21"/>
                      <w:szCs w:val="21"/>
                      <w:lang w:val="en-US" w:eastAsia="zh-CN"/>
                    </w:rPr>
                    <w:t>“</w:t>
                  </w:r>
                  <w:r>
                    <w:rPr>
                      <w:rFonts w:hint="default" w:ascii="Times New Roman" w:hAnsi="Times New Roman" w:eastAsia="宋体" w:cs="Times New Roman"/>
                      <w:b w:val="0"/>
                      <w:bCs/>
                      <w:color w:val="auto"/>
                      <w:kern w:val="2"/>
                      <w:sz w:val="21"/>
                      <w:szCs w:val="21"/>
                      <w:lang w:val="en-US" w:eastAsia="zh-CN"/>
                    </w:rPr>
                    <w:t>源头控制、分区防控、污染监控、应急响应</w:t>
                  </w:r>
                  <w:r>
                    <w:rPr>
                      <w:rFonts w:hint="eastAsia" w:ascii="Times New Roman" w:hAnsi="Times New Roman" w:eastAsia="宋体" w:cs="Times New Roman"/>
                      <w:b w:val="0"/>
                      <w:bCs/>
                      <w:color w:val="auto"/>
                      <w:kern w:val="2"/>
                      <w:sz w:val="21"/>
                      <w:szCs w:val="21"/>
                      <w:lang w:val="en-US" w:eastAsia="zh-CN"/>
                    </w:rPr>
                    <w:t>”</w:t>
                  </w:r>
                  <w:r>
                    <w:rPr>
                      <w:rFonts w:hint="default" w:ascii="Times New Roman" w:hAnsi="Times New Roman" w:eastAsia="宋体" w:cs="Times New Roman"/>
                      <w:b w:val="0"/>
                      <w:bCs/>
                      <w:color w:val="auto"/>
                      <w:kern w:val="2"/>
                      <w:sz w:val="21"/>
                      <w:szCs w:val="21"/>
                      <w:lang w:val="en-US" w:eastAsia="zh-CN"/>
                    </w:rPr>
                    <w:t>的原则，对沉淀池、堆场等采取一般防渗;对办公楼进行简单防渗</w:t>
                  </w:r>
                  <w:r>
                    <w:rPr>
                      <w:rFonts w:hint="eastAsia" w:ascii="Times New Roman" w:hAnsi="Times New Roman" w:eastAsia="宋体" w:cs="Times New Roman"/>
                      <w:b w:val="0"/>
                      <w:bCs/>
                      <w:color w:val="auto"/>
                      <w:kern w:val="2"/>
                      <w:sz w:val="21"/>
                      <w:szCs w:val="21"/>
                      <w:lang w:val="en-US" w:eastAsia="zh-CN"/>
                    </w:rPr>
                    <w:t>；</w:t>
                  </w:r>
                  <w:r>
                    <w:rPr>
                      <w:rFonts w:hint="default" w:ascii="Times New Roman" w:hAnsi="Times New Roman" w:eastAsia="宋体" w:cs="Times New Roman"/>
                      <w:b w:val="0"/>
                      <w:bCs/>
                      <w:color w:val="auto"/>
                      <w:kern w:val="2"/>
                      <w:sz w:val="21"/>
                      <w:szCs w:val="21"/>
                      <w:lang w:val="en-US" w:eastAsia="zh-CN"/>
                    </w:rPr>
                    <w:t>对危废暂存间采取重点防渗，并满足《危险废物贮存污染控制标准》等要求。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17" w:hRule="atLeast"/>
                <w:jc w:val="center"/>
              </w:trPr>
              <w:tc>
                <w:tcPr>
                  <w:tcW w:w="467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20" w:firstLineChars="200"/>
                    <w:textAlignment w:val="auto"/>
                    <w:rPr>
                      <w:rFonts w:hint="default" w:ascii="Times New Roman" w:hAnsi="Times New Roman" w:eastAsia="宋体" w:cs="Times New Roman"/>
                      <w:b w:val="0"/>
                      <w:bCs/>
                      <w:color w:val="auto"/>
                      <w:kern w:val="2"/>
                      <w:sz w:val="21"/>
                      <w:szCs w:val="21"/>
                      <w:lang w:val="en-US" w:eastAsia="zh-CN"/>
                    </w:rPr>
                  </w:pPr>
                  <w:r>
                    <w:rPr>
                      <w:rFonts w:hint="default" w:ascii="Times New Roman" w:hAnsi="Times New Roman" w:eastAsia="宋体" w:cs="Times New Roman"/>
                      <w:b w:val="0"/>
                      <w:bCs/>
                      <w:color w:val="auto"/>
                      <w:kern w:val="2"/>
                      <w:sz w:val="21"/>
                      <w:szCs w:val="21"/>
                      <w:lang w:val="en-US" w:eastAsia="zh-CN"/>
                    </w:rPr>
                    <w:t>服务期满后，生产、生活设施要立即拆除，拆除过程中产生的固废(包括生活垃圾、建筑垃圾等污染物)通过分类收集，妥善处置</w:t>
                  </w:r>
                  <w:r>
                    <w:rPr>
                      <w:rFonts w:hint="eastAsia" w:ascii="Times New Roman" w:hAnsi="Times New Roman" w:eastAsia="宋体" w:cs="Times New Roman"/>
                      <w:b w:val="0"/>
                      <w:bCs/>
                      <w:color w:val="auto"/>
                      <w:kern w:val="2"/>
                      <w:sz w:val="21"/>
                      <w:szCs w:val="21"/>
                      <w:lang w:val="en-US" w:eastAsia="zh-CN"/>
                    </w:rPr>
                    <w:t>；</w:t>
                  </w:r>
                  <w:r>
                    <w:rPr>
                      <w:rFonts w:hint="default" w:ascii="Times New Roman" w:hAnsi="Times New Roman" w:eastAsia="宋体" w:cs="Times New Roman"/>
                      <w:b w:val="0"/>
                      <w:bCs/>
                      <w:color w:val="auto"/>
                      <w:kern w:val="2"/>
                      <w:sz w:val="21"/>
                      <w:szCs w:val="21"/>
                      <w:lang w:val="en-US" w:eastAsia="zh-CN"/>
                    </w:rPr>
                    <w:t>被油料污染的土壤等妥善收集，交有资质单位进行处理</w:t>
                  </w:r>
                  <w:r>
                    <w:rPr>
                      <w:rFonts w:hint="eastAsia" w:ascii="Times New Roman" w:hAnsi="Times New Roman" w:eastAsia="宋体" w:cs="Times New Roman"/>
                      <w:b w:val="0"/>
                      <w:bCs/>
                      <w:color w:val="auto"/>
                      <w:kern w:val="2"/>
                      <w:sz w:val="21"/>
                      <w:szCs w:val="21"/>
                      <w:lang w:val="en-US" w:eastAsia="zh-CN"/>
                    </w:rPr>
                    <w:t>；</w:t>
                  </w:r>
                  <w:r>
                    <w:rPr>
                      <w:rFonts w:hint="default" w:ascii="Times New Roman" w:hAnsi="Times New Roman" w:eastAsia="宋体" w:cs="Times New Roman"/>
                      <w:b w:val="0"/>
                      <w:bCs/>
                      <w:color w:val="auto"/>
                      <w:kern w:val="2"/>
                      <w:sz w:val="21"/>
                      <w:szCs w:val="21"/>
                      <w:lang w:val="en-US" w:eastAsia="zh-CN"/>
                    </w:rPr>
                    <w:t>生产、生活设施拆除后应对场地进行平整，回填沉淀池、设备基础开挖产生的低洼深坑。</w:t>
                  </w:r>
                </w:p>
              </w:tc>
              <w:tc>
                <w:tcPr>
                  <w:tcW w:w="44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20" w:firstLineChars="200"/>
                    <w:textAlignment w:val="auto"/>
                    <w:rPr>
                      <w:rFonts w:hint="default" w:ascii="Times New Roman" w:hAnsi="Times New Roman" w:eastAsia="宋体" w:cs="Times New Roman"/>
                      <w:b w:val="0"/>
                      <w:bCs/>
                      <w:color w:val="auto"/>
                      <w:kern w:val="2"/>
                      <w:sz w:val="21"/>
                      <w:szCs w:val="21"/>
                      <w:lang w:val="en-US" w:eastAsia="zh-CN"/>
                    </w:rPr>
                  </w:pPr>
                  <w:r>
                    <w:rPr>
                      <w:rFonts w:hint="default" w:ascii="Times New Roman" w:hAnsi="Times New Roman" w:eastAsia="宋体" w:cs="Times New Roman"/>
                      <w:b w:val="0"/>
                      <w:bCs/>
                      <w:color w:val="auto"/>
                      <w:kern w:val="2"/>
                      <w:sz w:val="21"/>
                      <w:szCs w:val="21"/>
                      <w:lang w:val="en-US" w:eastAsia="zh-CN"/>
                    </w:rPr>
                    <w:t>项目现阶段处于试运营期，不包括拆除期内容。</w:t>
                  </w:r>
                </w:p>
              </w:tc>
            </w:tr>
          </w:tbl>
          <w:p>
            <w:pPr>
              <w:keepNext w:val="0"/>
              <w:keepLines w:val="0"/>
              <w:widowControl w:val="0"/>
              <w:suppressLineNumbers w:val="0"/>
              <w:spacing w:before="0" w:beforeAutospacing="0" w:afterAutospacing="0"/>
              <w:ind w:left="0" w:right="0"/>
              <w:jc w:val="both"/>
              <w:rPr>
                <w:rFonts w:hint="default" w:ascii="Times New Roman" w:hAnsi="Times New Roman" w:eastAsia="宋体" w:cs="Times New Roman"/>
                <w:color w:val="auto"/>
                <w:kern w:val="2"/>
                <w:sz w:val="24"/>
                <w:szCs w:val="24"/>
                <w:vertAlign w:val="baseline"/>
              </w:rPr>
            </w:pPr>
          </w:p>
        </w:tc>
      </w:tr>
    </w:tbl>
    <w:p>
      <w:pPr>
        <w:rPr>
          <w:rFonts w:hint="default" w:ascii="Times New Roman" w:hAnsi="Times New Roman" w:eastAsia="宋体" w:cs="Times New Roman"/>
          <w:color w:val="auto"/>
        </w:rPr>
      </w:pPr>
    </w:p>
    <w:p>
      <w:pPr>
        <w:spacing w:line="360" w:lineRule="auto"/>
        <w:rPr>
          <w:rFonts w:hint="default" w:ascii="Times New Roman" w:hAnsi="Times New Roman" w:eastAsia="宋体" w:cs="Times New Roman"/>
          <w:color w:val="auto"/>
          <w:sz w:val="21"/>
          <w:szCs w:val="21"/>
        </w:rPr>
        <w:sectPr>
          <w:headerReference r:id="rId7" w:type="default"/>
          <w:footerReference r:id="rId8" w:type="default"/>
          <w:pgSz w:w="11906" w:h="16838"/>
          <w:pgMar w:top="873" w:right="1451" w:bottom="873" w:left="1451" w:header="709" w:footer="709" w:gutter="0"/>
          <w:pgNumType w:fmt="decimal" w:start="1"/>
          <w:cols w:space="0" w:num="1"/>
          <w:rtlGutter w:val="0"/>
          <w:docGrid w:linePitch="360" w:charSpace="0"/>
        </w:sectPr>
      </w:pPr>
    </w:p>
    <w:p>
      <w:pPr>
        <w:pStyle w:val="3"/>
        <w:keepNext/>
        <w:keepLines/>
        <w:pageBreakBefore w:val="0"/>
        <w:widowControl/>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left"/>
        <w:textAlignment w:val="auto"/>
        <w:outlineLvl w:val="0"/>
        <w:rPr>
          <w:rFonts w:hint="default" w:ascii="Times New Roman" w:hAnsi="Times New Roman" w:eastAsia="宋体" w:cs="Times New Roman"/>
          <w:color w:val="auto"/>
          <w:sz w:val="28"/>
          <w:szCs w:val="16"/>
        </w:rPr>
      </w:pPr>
      <w:bookmarkStart w:id="5" w:name="_Toc12872"/>
      <w:r>
        <w:rPr>
          <w:rFonts w:hint="default" w:ascii="Times New Roman" w:hAnsi="Times New Roman" w:eastAsia="宋体" w:cs="Times New Roman"/>
          <w:color w:val="auto"/>
          <w:sz w:val="28"/>
          <w:szCs w:val="16"/>
        </w:rPr>
        <w:t>表五</w:t>
      </w:r>
      <w:bookmarkEnd w:id="5"/>
    </w:p>
    <w:tbl>
      <w:tblPr>
        <w:tblStyle w:val="14"/>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0" w:hRule="atLeast"/>
        </w:trPr>
        <w:tc>
          <w:tcPr>
            <w:tcW w:w="9100" w:type="dxa"/>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left"/>
              <w:textAlignment w:val="auto"/>
              <w:outlineLvl w:val="9"/>
              <w:rPr>
                <w:rFonts w:hint="default" w:ascii="Times New Roman" w:hAnsi="Times New Roman" w:eastAsia="宋体" w:cs="Times New Roman"/>
                <w:b/>
                <w:bCs/>
                <w:color w:val="auto"/>
                <w:kern w:val="2"/>
                <w:sz w:val="24"/>
                <w:szCs w:val="24"/>
                <w:vertAlign w:val="baseline"/>
              </w:rPr>
            </w:pPr>
            <w:r>
              <w:rPr>
                <w:rFonts w:hint="default" w:ascii="Times New Roman" w:hAnsi="Times New Roman" w:eastAsia="宋体" w:cs="Times New Roman"/>
                <w:b/>
                <w:bCs/>
                <w:color w:val="auto"/>
                <w:kern w:val="2"/>
                <w:sz w:val="24"/>
                <w:szCs w:val="24"/>
                <w:vertAlign w:val="baseline"/>
              </w:rPr>
              <w:t>验收监测质量保证及质量控制</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default" w:ascii="Times New Roman" w:hAnsi="Times New Roman" w:eastAsia="宋体" w:cs="Times New Roman"/>
                <w:b w:val="0"/>
                <w:bCs w:val="0"/>
                <w:color w:val="auto"/>
                <w:kern w:val="2"/>
                <w:sz w:val="24"/>
                <w:szCs w:val="24"/>
                <w:vertAlign w:val="baseline"/>
              </w:rPr>
            </w:pPr>
            <w:r>
              <w:rPr>
                <w:rFonts w:hint="default" w:ascii="Times New Roman" w:hAnsi="Times New Roman" w:eastAsia="宋体" w:cs="Times New Roman"/>
                <w:b w:val="0"/>
                <w:bCs w:val="0"/>
                <w:color w:val="auto"/>
                <w:kern w:val="2"/>
                <w:sz w:val="24"/>
                <w:szCs w:val="24"/>
                <w:vertAlign w:val="baseline"/>
              </w:rPr>
              <w:t>为确保监测数据的合理性、可靠性和准确性，对监测的全过程（包括布点、采样、样品贮运、实验室分析、数据处理等）进行质量控制。</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left"/>
              <w:textAlignment w:val="auto"/>
              <w:outlineLvl w:val="9"/>
              <w:rPr>
                <w:rFonts w:hint="default" w:ascii="Times New Roman" w:hAnsi="Times New Roman" w:eastAsia="宋体" w:cs="Times New Roman"/>
                <w:b w:val="0"/>
                <w:bCs w:val="0"/>
                <w:color w:val="auto"/>
                <w:kern w:val="2"/>
                <w:sz w:val="24"/>
                <w:szCs w:val="24"/>
                <w:vertAlign w:val="baseline"/>
              </w:rPr>
            </w:pPr>
            <w:r>
              <w:rPr>
                <w:rFonts w:hint="default" w:ascii="Times New Roman" w:hAnsi="Times New Roman" w:eastAsia="宋体" w:cs="Times New Roman"/>
                <w:b w:val="0"/>
                <w:bCs w:val="0"/>
                <w:color w:val="auto"/>
                <w:kern w:val="2"/>
                <w:sz w:val="24"/>
                <w:szCs w:val="24"/>
                <w:vertAlign w:val="baseline"/>
              </w:rPr>
              <w:t>（1）严格按照审查确认的验收监测方案开展工作，及时了解工况情况，保证监测过程中工况条件满足有关规定。</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left"/>
              <w:textAlignment w:val="auto"/>
              <w:outlineLvl w:val="9"/>
              <w:rPr>
                <w:rFonts w:hint="default" w:ascii="Times New Roman" w:hAnsi="Times New Roman" w:eastAsia="宋体" w:cs="Times New Roman"/>
                <w:b w:val="0"/>
                <w:bCs w:val="0"/>
                <w:color w:val="auto"/>
                <w:kern w:val="2"/>
                <w:sz w:val="24"/>
                <w:szCs w:val="24"/>
                <w:vertAlign w:val="baseline"/>
              </w:rPr>
            </w:pPr>
            <w:r>
              <w:rPr>
                <w:rFonts w:hint="default" w:ascii="Times New Roman" w:hAnsi="Times New Roman" w:eastAsia="宋体" w:cs="Times New Roman"/>
                <w:b w:val="0"/>
                <w:bCs w:val="0"/>
                <w:color w:val="auto"/>
                <w:kern w:val="2"/>
                <w:sz w:val="24"/>
                <w:szCs w:val="24"/>
                <w:vertAlign w:val="baseline"/>
              </w:rPr>
              <w:t>（2）保证各监测点位布设的科学性和可比性。分析测试方法，首先选择目前适用的国家和行业标准分析方法、监测技术规范，其次是国家环保部推荐的统一分析方法或试行分析方法。</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left"/>
              <w:textAlignment w:val="auto"/>
              <w:outlineLvl w:val="9"/>
              <w:rPr>
                <w:rFonts w:hint="default" w:ascii="Times New Roman" w:hAnsi="Times New Roman" w:eastAsia="宋体" w:cs="Times New Roman"/>
                <w:b w:val="0"/>
                <w:bCs w:val="0"/>
                <w:color w:val="auto"/>
                <w:kern w:val="2"/>
                <w:sz w:val="24"/>
                <w:szCs w:val="24"/>
                <w:vertAlign w:val="baseline"/>
              </w:rPr>
            </w:pPr>
            <w:r>
              <w:rPr>
                <w:rFonts w:hint="default" w:ascii="Times New Roman" w:hAnsi="Times New Roman" w:eastAsia="宋体" w:cs="Times New Roman"/>
                <w:b w:val="0"/>
                <w:bCs w:val="0"/>
                <w:color w:val="auto"/>
                <w:kern w:val="2"/>
                <w:sz w:val="24"/>
                <w:szCs w:val="24"/>
                <w:vertAlign w:val="baseline"/>
              </w:rPr>
              <w:t>（3）现场采样和测试前，采样和测试仪器均应进行校准，并按照原国家环保总局发布的《环境监测技术规范》的要求进行全过程控制。</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left"/>
              <w:textAlignment w:val="auto"/>
              <w:outlineLvl w:val="9"/>
              <w:rPr>
                <w:rFonts w:hint="default" w:ascii="Times New Roman" w:hAnsi="Times New Roman" w:eastAsia="宋体" w:cs="Times New Roman"/>
                <w:b w:val="0"/>
                <w:bCs w:val="0"/>
                <w:color w:val="auto"/>
                <w:kern w:val="2"/>
                <w:sz w:val="24"/>
                <w:szCs w:val="24"/>
                <w:vertAlign w:val="baseline"/>
              </w:rPr>
            </w:pPr>
            <w:r>
              <w:rPr>
                <w:rFonts w:hint="default" w:ascii="Times New Roman" w:hAnsi="Times New Roman" w:eastAsia="宋体" w:cs="Times New Roman"/>
                <w:b w:val="0"/>
                <w:bCs w:val="0"/>
                <w:color w:val="auto"/>
                <w:kern w:val="2"/>
                <w:sz w:val="24"/>
                <w:szCs w:val="24"/>
                <w:vertAlign w:val="baseline"/>
              </w:rPr>
              <w:t>（4）噪声声级计在使用前后用声校准器校准。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left"/>
              <w:textAlignment w:val="auto"/>
              <w:outlineLvl w:val="9"/>
              <w:rPr>
                <w:rFonts w:hint="default" w:ascii="Times New Roman" w:hAnsi="Times New Roman" w:eastAsia="宋体" w:cs="Times New Roman"/>
                <w:b w:val="0"/>
                <w:bCs w:val="0"/>
                <w:color w:val="auto"/>
                <w:kern w:val="2"/>
                <w:sz w:val="24"/>
                <w:szCs w:val="24"/>
                <w:vertAlign w:val="baseline"/>
              </w:rPr>
            </w:pPr>
            <w:r>
              <w:rPr>
                <w:rFonts w:hint="default" w:ascii="Times New Roman" w:hAnsi="Times New Roman" w:eastAsia="宋体" w:cs="Times New Roman"/>
                <w:b w:val="0"/>
                <w:bCs w:val="0"/>
                <w:color w:val="auto"/>
                <w:kern w:val="2"/>
                <w:sz w:val="24"/>
                <w:szCs w:val="24"/>
                <w:vertAlign w:val="baseline"/>
              </w:rPr>
              <w:t>（5）验收监测的采样记录及分析测试结果，按国家标准和监测技术规范有关要求进行数据处理和填报，并按规定进行三级审核。</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default" w:ascii="Times New Roman" w:hAnsi="Times New Roman" w:eastAsia="宋体" w:cs="Times New Roman"/>
                <w:b/>
                <w:bCs/>
                <w:color w:val="auto"/>
                <w:kern w:val="2"/>
                <w:sz w:val="24"/>
                <w:szCs w:val="24"/>
                <w:vertAlign w:val="baseli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default" w:ascii="Times New Roman" w:hAnsi="Times New Roman" w:eastAsia="宋体" w:cs="Times New Roman"/>
                <w:color w:val="auto"/>
                <w:kern w:val="2"/>
                <w:sz w:val="24"/>
                <w:szCs w:val="24"/>
                <w:vertAlign w:val="baseli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default" w:ascii="Times New Roman" w:hAnsi="Times New Roman" w:eastAsia="宋体" w:cs="Times New Roman"/>
                <w:color w:val="auto"/>
                <w:kern w:val="2"/>
                <w:sz w:val="24"/>
                <w:szCs w:val="24"/>
                <w:vertAlign w:val="baseli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default" w:ascii="Times New Roman" w:hAnsi="Times New Roman" w:eastAsia="宋体" w:cs="Times New Roman"/>
                <w:color w:val="auto"/>
                <w:kern w:val="2"/>
                <w:sz w:val="24"/>
                <w:szCs w:val="24"/>
                <w:vertAlign w:val="baseli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default" w:ascii="Times New Roman" w:hAnsi="Times New Roman" w:eastAsia="宋体" w:cs="Times New Roman"/>
                <w:color w:val="auto"/>
                <w:kern w:val="2"/>
                <w:sz w:val="24"/>
                <w:szCs w:val="24"/>
                <w:vertAlign w:val="baseli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default" w:ascii="Times New Roman" w:hAnsi="Times New Roman" w:eastAsia="宋体" w:cs="Times New Roman"/>
                <w:color w:val="auto"/>
                <w:kern w:val="2"/>
                <w:sz w:val="24"/>
                <w:szCs w:val="24"/>
                <w:vertAlign w:val="baseli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default" w:ascii="Times New Roman" w:hAnsi="Times New Roman" w:eastAsia="宋体" w:cs="Times New Roman"/>
                <w:color w:val="auto"/>
                <w:kern w:val="2"/>
                <w:sz w:val="24"/>
                <w:szCs w:val="24"/>
                <w:vertAlign w:val="baseli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default" w:ascii="Times New Roman" w:hAnsi="Times New Roman" w:eastAsia="宋体" w:cs="Times New Roman"/>
                <w:color w:val="auto"/>
                <w:kern w:val="2"/>
                <w:sz w:val="24"/>
                <w:szCs w:val="24"/>
                <w:vertAlign w:val="baseli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default" w:ascii="Times New Roman" w:hAnsi="Times New Roman" w:eastAsia="宋体" w:cs="Times New Roman"/>
                <w:color w:val="auto"/>
                <w:kern w:val="2"/>
                <w:sz w:val="24"/>
                <w:szCs w:val="24"/>
                <w:vertAlign w:val="baseli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default" w:ascii="Times New Roman" w:hAnsi="Times New Roman" w:eastAsia="宋体" w:cs="Times New Roman"/>
                <w:color w:val="auto"/>
                <w:kern w:val="2"/>
                <w:sz w:val="24"/>
                <w:szCs w:val="24"/>
                <w:vertAlign w:val="baseli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default" w:ascii="Times New Roman" w:hAnsi="Times New Roman" w:eastAsia="宋体" w:cs="Times New Roman"/>
                <w:color w:val="auto"/>
                <w:kern w:val="2"/>
                <w:sz w:val="24"/>
                <w:szCs w:val="24"/>
                <w:vertAlign w:val="baseli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default" w:ascii="Times New Roman" w:hAnsi="Times New Roman" w:eastAsia="宋体" w:cs="Times New Roman"/>
                <w:color w:val="auto"/>
                <w:kern w:val="2"/>
                <w:sz w:val="24"/>
                <w:szCs w:val="24"/>
                <w:vertAlign w:val="baseli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default" w:ascii="Times New Roman" w:hAnsi="Times New Roman" w:eastAsia="宋体" w:cs="Times New Roman"/>
                <w:color w:val="auto"/>
                <w:kern w:val="2"/>
                <w:sz w:val="24"/>
                <w:szCs w:val="24"/>
                <w:vertAlign w:val="baseline"/>
              </w:rPr>
            </w:pPr>
          </w:p>
        </w:tc>
      </w:tr>
    </w:tbl>
    <w:p>
      <w:pPr>
        <w:rPr>
          <w:rFonts w:hint="default" w:ascii="Times New Roman" w:hAnsi="Times New Roman" w:eastAsia="宋体" w:cs="Times New Roman"/>
          <w:color w:val="auto"/>
        </w:rPr>
      </w:pPr>
    </w:p>
    <w:p>
      <w:pPr>
        <w:pStyle w:val="3"/>
        <w:keepNext/>
        <w:keepLines/>
        <w:pageBreakBefore w:val="0"/>
        <w:widowControl/>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left"/>
        <w:textAlignment w:val="auto"/>
        <w:outlineLvl w:val="0"/>
        <w:rPr>
          <w:rFonts w:hint="default" w:ascii="Times New Roman" w:hAnsi="Times New Roman" w:eastAsia="宋体" w:cs="Times New Roman"/>
          <w:color w:val="auto"/>
          <w:sz w:val="28"/>
          <w:szCs w:val="16"/>
          <w:vertAlign w:val="baseline"/>
        </w:rPr>
      </w:pPr>
      <w:bookmarkStart w:id="6" w:name="_Toc2980"/>
      <w:r>
        <w:rPr>
          <w:rFonts w:hint="default" w:ascii="Times New Roman" w:hAnsi="Times New Roman" w:eastAsia="宋体" w:cs="Times New Roman"/>
          <w:color w:val="auto"/>
          <w:sz w:val="28"/>
          <w:szCs w:val="16"/>
        </w:rPr>
        <w:t>表六</w:t>
      </w:r>
      <w:bookmarkEnd w:id="6"/>
    </w:p>
    <w:tbl>
      <w:tblPr>
        <w:tblStyle w:val="14"/>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17" w:hRule="atLeast"/>
        </w:trPr>
        <w:tc>
          <w:tcPr>
            <w:tcW w:w="9080" w:type="dxa"/>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left"/>
              <w:textAlignment w:val="auto"/>
              <w:outlineLvl w:val="9"/>
              <w:rPr>
                <w:rFonts w:hint="default" w:ascii="Times New Roman" w:hAnsi="Times New Roman" w:eastAsia="宋体" w:cs="Times New Roman"/>
                <w:b/>
                <w:bCs/>
                <w:color w:val="auto"/>
                <w:kern w:val="2"/>
                <w:sz w:val="24"/>
                <w:szCs w:val="24"/>
              </w:rPr>
            </w:pPr>
            <w:r>
              <w:rPr>
                <w:rFonts w:hint="default" w:ascii="Times New Roman" w:hAnsi="Times New Roman" w:eastAsia="宋体" w:cs="Times New Roman"/>
                <w:b/>
                <w:bCs/>
                <w:color w:val="auto"/>
                <w:kern w:val="2"/>
                <w:sz w:val="24"/>
                <w:szCs w:val="24"/>
              </w:rPr>
              <w:t>验收监测内容</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jc w:val="both"/>
              <w:textAlignment w:val="auto"/>
              <w:rPr>
                <w:rFonts w:hint="default" w:ascii="Times New Roman" w:hAnsi="Times New Roman" w:eastAsia="宋体" w:cs="Times New Roman"/>
                <w:b/>
                <w:bCs/>
                <w:color w:val="auto"/>
                <w:kern w:val="2"/>
                <w:sz w:val="24"/>
                <w:szCs w:val="24"/>
              </w:rPr>
            </w:pPr>
            <w:r>
              <w:rPr>
                <w:rFonts w:hint="default" w:ascii="Times New Roman" w:hAnsi="Times New Roman" w:eastAsia="宋体" w:cs="Times New Roman"/>
                <w:b/>
                <w:bCs/>
                <w:color w:val="auto"/>
                <w:kern w:val="2"/>
                <w:sz w:val="24"/>
                <w:szCs w:val="24"/>
                <w:lang w:val="en-US" w:eastAsia="zh-CN"/>
              </w:rPr>
              <w:t>6.1</w:t>
            </w:r>
            <w:r>
              <w:rPr>
                <w:rFonts w:hint="default" w:ascii="Times New Roman" w:hAnsi="Times New Roman" w:eastAsia="宋体" w:cs="Times New Roman"/>
                <w:b/>
                <w:bCs/>
                <w:color w:val="auto"/>
                <w:kern w:val="2"/>
                <w:sz w:val="24"/>
                <w:szCs w:val="24"/>
              </w:rPr>
              <w:t>无组织排放监测内容</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firstLine="480" w:firstLineChars="200"/>
              <w:jc w:val="left"/>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①监测点位：厂界外</w:t>
            </w:r>
            <w:r>
              <w:rPr>
                <w:rFonts w:hint="default" w:ascii="Times New Roman" w:hAnsi="Times New Roman" w:eastAsia="宋体" w:cs="Times New Roman"/>
                <w:color w:val="auto"/>
                <w:kern w:val="2"/>
                <w:sz w:val="24"/>
                <w:szCs w:val="24"/>
                <w:lang w:val="en-US" w:eastAsia="zh-CN"/>
              </w:rPr>
              <w:t>上风向1</w:t>
            </w:r>
            <w:r>
              <w:rPr>
                <w:rFonts w:hint="default" w:ascii="Times New Roman" w:hAnsi="Times New Roman" w:eastAsia="宋体" w:cs="Times New Roman"/>
                <w:color w:val="auto"/>
                <w:kern w:val="2"/>
                <w:sz w:val="24"/>
                <w:szCs w:val="24"/>
              </w:rPr>
              <w:t>个监测点位</w:t>
            </w:r>
            <w:r>
              <w:rPr>
                <w:rFonts w:hint="default" w:ascii="Times New Roman" w:hAnsi="Times New Roman" w:eastAsia="宋体" w:cs="Times New Roman"/>
                <w:color w:val="auto"/>
                <w:kern w:val="2"/>
                <w:sz w:val="24"/>
                <w:szCs w:val="24"/>
                <w:lang w:val="en-US" w:eastAsia="zh-CN"/>
              </w:rPr>
              <w:t>，</w:t>
            </w:r>
            <w:r>
              <w:rPr>
                <w:rFonts w:hint="default" w:ascii="Times New Roman" w:hAnsi="Times New Roman" w:eastAsia="宋体" w:cs="Times New Roman"/>
                <w:color w:val="auto"/>
                <w:kern w:val="2"/>
                <w:sz w:val="24"/>
                <w:szCs w:val="24"/>
              </w:rPr>
              <w:t>下风向</w:t>
            </w:r>
            <w:r>
              <w:rPr>
                <w:rFonts w:hint="default" w:ascii="Times New Roman" w:hAnsi="Times New Roman" w:eastAsia="宋体" w:cs="Times New Roman"/>
                <w:color w:val="auto"/>
                <w:kern w:val="2"/>
                <w:sz w:val="24"/>
                <w:szCs w:val="24"/>
                <w:lang w:val="en-US" w:eastAsia="zh-CN"/>
              </w:rPr>
              <w:t>3</w:t>
            </w:r>
            <w:r>
              <w:rPr>
                <w:rFonts w:hint="default" w:ascii="Times New Roman" w:hAnsi="Times New Roman" w:eastAsia="宋体" w:cs="Times New Roman"/>
                <w:color w:val="auto"/>
                <w:kern w:val="2"/>
                <w:sz w:val="24"/>
                <w:szCs w:val="24"/>
              </w:rPr>
              <w:t>个监测点位</w:t>
            </w:r>
            <w:r>
              <w:rPr>
                <w:rFonts w:hint="default" w:ascii="Times New Roman" w:hAnsi="Times New Roman" w:eastAsia="宋体" w:cs="Times New Roman"/>
                <w:color w:val="auto"/>
                <w:kern w:val="2"/>
                <w:sz w:val="24"/>
                <w:szCs w:val="24"/>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1" w:right="0" w:rightChars="0" w:firstLine="480" w:firstLineChars="200"/>
              <w:jc w:val="left"/>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②监测项目：</w:t>
            </w:r>
            <w:r>
              <w:rPr>
                <w:rFonts w:hint="default" w:ascii="Times New Roman" w:hAnsi="Times New Roman" w:eastAsia="宋体" w:cs="Times New Roman"/>
                <w:color w:val="auto"/>
                <w:kern w:val="2"/>
                <w:sz w:val="24"/>
                <w:szCs w:val="24"/>
                <w:lang w:val="en-US" w:eastAsia="zh-CN"/>
              </w:rPr>
              <w:t>颗粒物</w:t>
            </w:r>
            <w:r>
              <w:rPr>
                <w:rFonts w:hint="default" w:ascii="Times New Roman" w:hAnsi="Times New Roman" w:eastAsia="宋体" w:cs="Times New Roman"/>
                <w:color w:val="auto"/>
                <w:kern w:val="2"/>
                <w:sz w:val="24"/>
                <w:szCs w:val="24"/>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firstLine="480" w:firstLineChars="200"/>
              <w:jc w:val="left"/>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③监测频次：连续监测2天，每天采样</w:t>
            </w:r>
            <w:r>
              <w:rPr>
                <w:rFonts w:hint="default" w:ascii="Times New Roman" w:hAnsi="Times New Roman" w:eastAsia="宋体" w:cs="Times New Roman"/>
                <w:color w:val="auto"/>
                <w:kern w:val="2"/>
                <w:sz w:val="24"/>
                <w:szCs w:val="24"/>
                <w:lang w:val="en-US" w:eastAsia="zh-CN"/>
              </w:rPr>
              <w:t>3</w:t>
            </w:r>
            <w:r>
              <w:rPr>
                <w:rFonts w:hint="default" w:ascii="Times New Roman" w:hAnsi="Times New Roman" w:eastAsia="宋体" w:cs="Times New Roman"/>
                <w:color w:val="auto"/>
                <w:kern w:val="2"/>
                <w:sz w:val="24"/>
                <w:szCs w:val="24"/>
              </w:rPr>
              <w:t>次。（监测时段应选在该企业正常工况期间进行）</w:t>
            </w:r>
            <w:r>
              <w:rPr>
                <w:rFonts w:hint="default" w:ascii="Times New Roman" w:hAnsi="Times New Roman" w:eastAsia="宋体" w:cs="Times New Roman"/>
                <w:color w:val="auto"/>
                <w:kern w:val="2"/>
                <w:sz w:val="24"/>
                <w:szCs w:val="24"/>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firstLine="480" w:firstLineChars="200"/>
              <w:jc w:val="left"/>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④评价标准：《</w:t>
            </w:r>
            <w:r>
              <w:rPr>
                <w:rFonts w:hint="default" w:ascii="Times New Roman" w:hAnsi="Times New Roman" w:eastAsia="宋体" w:cs="Times New Roman"/>
                <w:color w:val="auto"/>
                <w:kern w:val="2"/>
                <w:sz w:val="24"/>
                <w:szCs w:val="24"/>
                <w:lang w:val="en-US" w:eastAsia="zh-CN"/>
              </w:rPr>
              <w:t>大气污染物综合排放标准</w:t>
            </w:r>
            <w:r>
              <w:rPr>
                <w:rFonts w:hint="default" w:ascii="Times New Roman" w:hAnsi="Times New Roman" w:eastAsia="宋体" w:cs="Times New Roman"/>
                <w:color w:val="auto"/>
                <w:kern w:val="2"/>
                <w:sz w:val="24"/>
                <w:szCs w:val="24"/>
              </w:rPr>
              <w:t>》（</w:t>
            </w:r>
            <w:r>
              <w:rPr>
                <w:rFonts w:hint="default" w:ascii="Times New Roman" w:hAnsi="Times New Roman" w:eastAsia="宋体" w:cs="Times New Roman"/>
                <w:color w:val="auto"/>
                <w:kern w:val="2"/>
                <w:sz w:val="24"/>
                <w:szCs w:val="24"/>
                <w:lang w:val="en-US" w:eastAsia="zh-CN"/>
              </w:rPr>
              <w:t>GB16297-1996</w:t>
            </w:r>
            <w:r>
              <w:rPr>
                <w:rFonts w:hint="default" w:ascii="Times New Roman" w:hAnsi="Times New Roman" w:eastAsia="宋体" w:cs="Times New Roman"/>
                <w:color w:val="auto"/>
                <w:kern w:val="2"/>
                <w:sz w:val="24"/>
                <w:szCs w:val="24"/>
              </w:rPr>
              <w:t>）表</w:t>
            </w:r>
            <w:r>
              <w:rPr>
                <w:rFonts w:hint="default" w:ascii="Times New Roman" w:hAnsi="Times New Roman" w:eastAsia="宋体" w:cs="Times New Roman"/>
                <w:color w:val="auto"/>
                <w:kern w:val="2"/>
                <w:sz w:val="24"/>
                <w:szCs w:val="24"/>
                <w:lang w:val="en-US" w:eastAsia="zh-CN"/>
              </w:rPr>
              <w:t>2</w:t>
            </w:r>
            <w:r>
              <w:rPr>
                <w:rFonts w:hint="default" w:ascii="Times New Roman" w:hAnsi="Times New Roman" w:eastAsia="宋体" w:cs="Times New Roman"/>
                <w:color w:val="auto"/>
                <w:kern w:val="2"/>
                <w:sz w:val="24"/>
                <w:szCs w:val="24"/>
              </w:rPr>
              <w:t>中</w:t>
            </w:r>
            <w:r>
              <w:rPr>
                <w:rFonts w:hint="default" w:ascii="Times New Roman" w:hAnsi="Times New Roman" w:eastAsia="宋体" w:cs="Times New Roman"/>
                <w:color w:val="auto"/>
                <w:kern w:val="2"/>
                <w:sz w:val="24"/>
                <w:szCs w:val="24"/>
                <w:lang w:val="en-US" w:eastAsia="zh-CN"/>
              </w:rPr>
              <w:t>其他</w:t>
            </w:r>
            <w:r>
              <w:rPr>
                <w:rFonts w:hint="default" w:ascii="Times New Roman" w:hAnsi="Times New Roman" w:eastAsia="宋体" w:cs="Times New Roman"/>
                <w:color w:val="auto"/>
                <w:kern w:val="2"/>
                <w:sz w:val="24"/>
                <w:szCs w:val="24"/>
              </w:rPr>
              <w:t>。</w:t>
            </w:r>
          </w:p>
          <w:p>
            <w:pPr>
              <w:keepNext w:val="0"/>
              <w:keepLines w:val="0"/>
              <w:widowControl w:val="0"/>
              <w:suppressLineNumbers w:val="0"/>
              <w:spacing w:before="0" w:beforeAutospacing="0" w:afterAutospacing="0" w:line="240" w:lineRule="auto"/>
              <w:ind w:left="0" w:right="0"/>
              <w:jc w:val="center"/>
              <w:rPr>
                <w:rFonts w:hint="default" w:ascii="Times New Roman" w:hAnsi="Times New Roman" w:eastAsia="宋体" w:cs="Times New Roman"/>
                <w:b/>
                <w:bCs w:val="0"/>
                <w:color w:val="auto"/>
                <w:kern w:val="2"/>
                <w:sz w:val="24"/>
                <w:szCs w:val="24"/>
                <w:lang w:val="en-US" w:eastAsia="zh-CN"/>
              </w:rPr>
            </w:pPr>
            <w:r>
              <w:rPr>
                <w:rFonts w:hint="default" w:ascii="Times New Roman" w:hAnsi="Times New Roman" w:eastAsia="宋体" w:cs="Times New Roman"/>
                <w:b/>
                <w:bCs w:val="0"/>
                <w:color w:val="auto"/>
                <w:kern w:val="2"/>
                <w:sz w:val="24"/>
                <w:szCs w:val="24"/>
              </w:rPr>
              <w:t>表6-</w:t>
            </w:r>
            <w:r>
              <w:rPr>
                <w:rFonts w:hint="default" w:ascii="Times New Roman" w:hAnsi="Times New Roman" w:eastAsia="宋体" w:cs="Times New Roman"/>
                <w:b/>
                <w:bCs w:val="0"/>
                <w:color w:val="auto"/>
                <w:kern w:val="2"/>
                <w:sz w:val="24"/>
                <w:szCs w:val="24"/>
                <w:lang w:val="en-US" w:eastAsia="zh-CN"/>
              </w:rPr>
              <w:t>1</w:t>
            </w:r>
            <w:r>
              <w:rPr>
                <w:rFonts w:hint="default" w:ascii="Times New Roman" w:hAnsi="Times New Roman" w:eastAsia="宋体" w:cs="Times New Roman"/>
                <w:b/>
                <w:bCs w:val="0"/>
                <w:color w:val="auto"/>
                <w:kern w:val="2"/>
                <w:sz w:val="24"/>
                <w:szCs w:val="24"/>
              </w:rPr>
              <w:t xml:space="preserve"> 监测方法、方法来源、使用仪器表</w:t>
            </w:r>
            <w:r>
              <w:rPr>
                <w:rFonts w:hint="default" w:ascii="Times New Roman" w:hAnsi="Times New Roman" w:eastAsia="宋体" w:cs="Times New Roman"/>
                <w:b/>
                <w:bCs w:val="0"/>
                <w:color w:val="auto"/>
                <w:kern w:val="2"/>
                <w:sz w:val="24"/>
                <w:szCs w:val="24"/>
                <w:lang w:val="en-US" w:eastAsia="zh-CN"/>
              </w:rPr>
              <w:t xml:space="preserve">  单位：mg/m³</w:t>
            </w:r>
          </w:p>
          <w:tbl>
            <w:tblPr>
              <w:tblStyle w:val="1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333"/>
              <w:gridCol w:w="1770"/>
              <w:gridCol w:w="2847"/>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93" w:type="dxa"/>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right="0" w:rightChars="0"/>
                    <w:jc w:val="center"/>
                    <w:textAlignment w:val="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项目</w:t>
                  </w:r>
                </w:p>
              </w:tc>
              <w:tc>
                <w:tcPr>
                  <w:tcW w:w="2333" w:type="dxa"/>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right="0" w:rightChars="0"/>
                    <w:jc w:val="center"/>
                    <w:textAlignment w:val="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监测方法</w:t>
                  </w:r>
                </w:p>
              </w:tc>
              <w:tc>
                <w:tcPr>
                  <w:tcW w:w="1770" w:type="dxa"/>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right="0" w:rightChars="0"/>
                    <w:jc w:val="center"/>
                    <w:textAlignment w:val="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方法来源</w:t>
                  </w:r>
                </w:p>
              </w:tc>
              <w:tc>
                <w:tcPr>
                  <w:tcW w:w="2847" w:type="dxa"/>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right="0" w:rightChars="0"/>
                    <w:jc w:val="center"/>
                    <w:textAlignment w:val="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使用仪器及编号</w:t>
                  </w:r>
                </w:p>
              </w:tc>
              <w:tc>
                <w:tcPr>
                  <w:tcW w:w="1057" w:type="dxa"/>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right="0" w:rightChars="0"/>
                    <w:jc w:val="center"/>
                    <w:textAlignment w:val="auto"/>
                    <w:rPr>
                      <w:rFonts w:hint="default" w:ascii="Times New Roman" w:hAnsi="Times New Roman" w:eastAsia="宋体" w:cs="Times New Roman"/>
                      <w:color w:val="auto"/>
                      <w:kern w:val="2"/>
                      <w:sz w:val="21"/>
                      <w:szCs w:val="21"/>
                      <w:lang w:eastAsia="zh-CN"/>
                    </w:rPr>
                  </w:pPr>
                  <w:r>
                    <w:rPr>
                      <w:rFonts w:hint="default" w:ascii="Times New Roman" w:hAnsi="Times New Roman" w:eastAsia="宋体" w:cs="Times New Roman"/>
                      <w:color w:val="auto"/>
                      <w:kern w:val="2"/>
                      <w:sz w:val="21"/>
                      <w:szCs w:val="21"/>
                      <w:lang w:eastAsia="zh-CN"/>
                    </w:rPr>
                    <w:t>检出限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right="0" w:rightChars="0"/>
                    <w:jc w:val="center"/>
                    <w:textAlignment w:val="auto"/>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颗粒物(mg/m</w:t>
                  </w:r>
                  <w:r>
                    <w:rPr>
                      <w:rFonts w:hint="default" w:ascii="Times New Roman" w:hAnsi="Times New Roman" w:eastAsia="宋体" w:cs="Times New Roman"/>
                      <w:color w:val="auto"/>
                      <w:kern w:val="2"/>
                      <w:sz w:val="21"/>
                      <w:szCs w:val="21"/>
                      <w:vertAlign w:val="superscript"/>
                      <w:lang w:val="en-US" w:eastAsia="zh-CN"/>
                    </w:rPr>
                    <w:t>3</w:t>
                  </w:r>
                  <w:r>
                    <w:rPr>
                      <w:rFonts w:hint="default" w:ascii="Times New Roman" w:hAnsi="Times New Roman" w:eastAsia="宋体" w:cs="Times New Roman"/>
                      <w:color w:val="auto"/>
                      <w:kern w:val="2"/>
                      <w:sz w:val="21"/>
                      <w:szCs w:val="21"/>
                      <w:vertAlign w:val="baseline"/>
                      <w:lang w:val="en-US" w:eastAsia="zh-CN"/>
                    </w:rPr>
                    <w:t>)</w:t>
                  </w:r>
                </w:p>
              </w:tc>
              <w:tc>
                <w:tcPr>
                  <w:tcW w:w="233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right="0" w:rightChars="0"/>
                    <w:jc w:val="center"/>
                    <w:textAlignment w:val="auto"/>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环境空气-总悬浮颗粒物的测定 重量法</w:t>
                  </w:r>
                </w:p>
              </w:tc>
              <w:tc>
                <w:tcPr>
                  <w:tcW w:w="17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right="0" w:rightChars="0"/>
                    <w:jc w:val="center"/>
                    <w:textAlignment w:val="auto"/>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GB/Y15432-1995</w:t>
                  </w:r>
                </w:p>
              </w:tc>
              <w:tc>
                <w:tcPr>
                  <w:tcW w:w="284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right="0" w:rightChars="0"/>
                    <w:jc w:val="center"/>
                    <w:textAlignment w:val="auto"/>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十万分之一天平RX-TQ-044</w:t>
                  </w:r>
                </w:p>
              </w:tc>
              <w:tc>
                <w:tcPr>
                  <w:tcW w:w="105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right="0" w:rightChars="0"/>
                    <w:jc w:val="center"/>
                    <w:textAlignment w:val="auto"/>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0.001</w:t>
                  </w:r>
                </w:p>
              </w:tc>
            </w:tr>
          </w:tbl>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jc w:val="both"/>
              <w:textAlignment w:val="auto"/>
              <w:rPr>
                <w:rFonts w:hint="default" w:ascii="Times New Roman" w:hAnsi="Times New Roman" w:eastAsia="宋体" w:cs="Times New Roman"/>
                <w:b/>
                <w:bCs/>
                <w:color w:val="auto"/>
                <w:kern w:val="2"/>
                <w:sz w:val="24"/>
                <w:szCs w:val="24"/>
              </w:rPr>
            </w:pPr>
            <w:r>
              <w:rPr>
                <w:rFonts w:hint="default" w:ascii="Times New Roman" w:hAnsi="Times New Roman" w:eastAsia="宋体" w:cs="Times New Roman"/>
                <w:b/>
                <w:bCs/>
                <w:color w:val="auto"/>
                <w:kern w:val="2"/>
                <w:sz w:val="24"/>
                <w:szCs w:val="24"/>
                <w:lang w:val="en-US" w:eastAsia="zh-CN"/>
              </w:rPr>
              <w:t>6.2</w:t>
            </w:r>
            <w:r>
              <w:rPr>
                <w:rFonts w:hint="default" w:ascii="Times New Roman" w:hAnsi="Times New Roman" w:eastAsia="宋体" w:cs="Times New Roman"/>
                <w:b/>
                <w:bCs/>
                <w:color w:val="auto"/>
                <w:kern w:val="2"/>
                <w:sz w:val="24"/>
                <w:szCs w:val="24"/>
              </w:rPr>
              <w:t>噪声监测内容</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①监测点位：</w:t>
            </w:r>
            <w:r>
              <w:rPr>
                <w:rFonts w:hint="default" w:ascii="Times New Roman" w:hAnsi="Times New Roman" w:eastAsia="宋体" w:cs="Times New Roman"/>
                <w:color w:val="auto"/>
                <w:sz w:val="24"/>
                <w:szCs w:val="24"/>
                <w:lang w:eastAsia="zh-CN"/>
              </w:rPr>
              <w:t>厂界四周界外</w:t>
            </w:r>
            <w:r>
              <w:rPr>
                <w:rFonts w:hint="default" w:ascii="Times New Roman" w:hAnsi="Times New Roman" w:eastAsia="宋体" w:cs="Times New Roman"/>
                <w:color w:val="auto"/>
                <w:sz w:val="24"/>
                <w:szCs w:val="24"/>
                <w:lang w:val="en-US" w:eastAsia="zh-CN"/>
              </w:rPr>
              <w:t>1m</w:t>
            </w:r>
            <w:r>
              <w:rPr>
                <w:rFonts w:hint="default" w:ascii="Times New Roman" w:hAnsi="Times New Roman" w:eastAsia="宋体" w:cs="Times New Roman"/>
                <w:color w:val="auto"/>
                <w:sz w:val="24"/>
                <w:szCs w:val="24"/>
              </w:rPr>
              <w:t>，共布设4个点位</w:t>
            </w:r>
            <w:r>
              <w:rPr>
                <w:rFonts w:hint="default" w:ascii="Times New Roman" w:hAnsi="Times New Roman" w:eastAsia="宋体" w:cs="Times New Roman"/>
                <w:color w:val="auto"/>
                <w:sz w:val="24"/>
                <w:szCs w:val="24"/>
                <w:lang w:val="en-US" w:eastAsia="zh-CN"/>
              </w:rPr>
              <w:t>，合计4个监测点位</w:t>
            </w:r>
            <w:r>
              <w:rPr>
                <w:rFonts w:hint="default" w:ascii="Times New Roman" w:hAnsi="Times New Roman" w:eastAsia="宋体" w:cs="Times New Roman"/>
                <w:color w:val="auto"/>
                <w:sz w:val="24"/>
                <w:szCs w:val="24"/>
                <w:lang w:eastAsia="zh-CN"/>
              </w:rPr>
              <w:t>；</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②监测项目：监测各点位昼间及夜间等效A声级</w:t>
            </w:r>
            <w:r>
              <w:rPr>
                <w:rFonts w:hint="default" w:ascii="Times New Roman" w:hAnsi="Times New Roman" w:eastAsia="宋体" w:cs="Times New Roman"/>
                <w:color w:val="auto"/>
                <w:sz w:val="24"/>
                <w:szCs w:val="24"/>
                <w:lang w:val="en-US" w:eastAsia="zh-CN"/>
              </w:rPr>
              <w:t>；</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③监测频次：监测2天，昼间监测</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次。昼间监测时段为</w:t>
            </w:r>
            <w:r>
              <w:rPr>
                <w:rFonts w:hint="default" w:ascii="Times New Roman" w:hAns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rPr>
              <w:t>：00～22：00</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（监测时段应选在该企业正常工况期间进行）</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④评价标准：厂界噪声执行《工业企业厂界环境噪声排放标准》GB12348-2008 中 </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类标准。</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firstLine="2409" w:firstLineChars="1000"/>
              <w:jc w:val="both"/>
              <w:textAlignment w:val="auto"/>
              <w:rPr>
                <w:rFonts w:hint="default" w:ascii="Times New Roman" w:hAnsi="Times New Roman" w:eastAsia="宋体" w:cs="Times New Roman"/>
                <w:b/>
                <w:bCs w:val="0"/>
                <w:color w:val="auto"/>
                <w:kern w:val="2"/>
                <w:sz w:val="24"/>
                <w:szCs w:val="24"/>
                <w:lang w:val="en-US" w:eastAsia="zh-CN" w:bidi="ar-SA"/>
              </w:rPr>
            </w:pPr>
            <w:r>
              <w:rPr>
                <w:rFonts w:hint="default" w:ascii="Times New Roman" w:hAnsi="Times New Roman" w:eastAsia="宋体" w:cs="Times New Roman"/>
                <w:b/>
                <w:bCs w:val="0"/>
                <w:color w:val="auto"/>
                <w:kern w:val="2"/>
                <w:sz w:val="24"/>
                <w:szCs w:val="24"/>
                <w:lang w:val="en-US" w:eastAsia="zh-CN" w:bidi="ar-SA"/>
              </w:rPr>
              <w:t>表6-4噪声监测方法及方法来源、使用仪器</w:t>
            </w:r>
          </w:p>
          <w:tbl>
            <w:tblPr>
              <w:tblStyle w:val="13"/>
              <w:tblW w:w="8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160"/>
              <w:gridCol w:w="1890"/>
              <w:gridCol w:w="4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866" w:type="dxa"/>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right="0" w:rightChars="0"/>
                    <w:jc w:val="center"/>
                    <w:textAlignment w:val="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项目</w:t>
                  </w:r>
                </w:p>
              </w:tc>
              <w:tc>
                <w:tcPr>
                  <w:tcW w:w="2160" w:type="dxa"/>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right="0" w:rightChars="0"/>
                    <w:jc w:val="center"/>
                    <w:textAlignment w:val="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监测方法</w:t>
                  </w:r>
                </w:p>
              </w:tc>
              <w:tc>
                <w:tcPr>
                  <w:tcW w:w="1890" w:type="dxa"/>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right="0" w:rightChars="0"/>
                    <w:jc w:val="center"/>
                    <w:textAlignment w:val="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方法来源</w:t>
                  </w:r>
                </w:p>
              </w:tc>
              <w:tc>
                <w:tcPr>
                  <w:tcW w:w="4004" w:type="dxa"/>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right="0" w:rightChars="0"/>
                    <w:jc w:val="center"/>
                    <w:textAlignment w:val="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使用仪器及编号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86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right="0" w:rightChars="0"/>
                    <w:jc w:val="center"/>
                    <w:textAlignment w:val="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噪声</w:t>
                  </w:r>
                </w:p>
              </w:tc>
              <w:tc>
                <w:tcPr>
                  <w:tcW w:w="21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right="0" w:rightChars="0"/>
                    <w:jc w:val="center"/>
                    <w:textAlignment w:val="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工业企业厂界</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right="0" w:rightChars="0"/>
                    <w:jc w:val="center"/>
                    <w:textAlignment w:val="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环境噪声排放标准</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right="0" w:rightChars="0"/>
                    <w:jc w:val="center"/>
                    <w:textAlignment w:val="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GB12348-2008</w:t>
                  </w:r>
                </w:p>
              </w:tc>
              <w:tc>
                <w:tcPr>
                  <w:tcW w:w="400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right="0" w:rightChars="0"/>
                    <w:textAlignment w:val="auto"/>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rPr>
                    <w:t>AWA568</w:t>
                  </w:r>
                  <w:r>
                    <w:rPr>
                      <w:rFonts w:hint="default" w:ascii="Times New Roman" w:hAnsi="Times New Roman" w:eastAsia="宋体" w:cs="Times New Roman"/>
                      <w:color w:val="auto"/>
                      <w:kern w:val="2"/>
                      <w:sz w:val="21"/>
                      <w:szCs w:val="21"/>
                      <w:lang w:val="en-US" w:eastAsia="zh-CN"/>
                    </w:rPr>
                    <w:t>8</w:t>
                  </w:r>
                  <w:r>
                    <w:rPr>
                      <w:rFonts w:hint="default" w:ascii="Times New Roman" w:hAnsi="Times New Roman" w:eastAsia="宋体" w:cs="Times New Roman"/>
                      <w:color w:val="auto"/>
                      <w:kern w:val="2"/>
                      <w:sz w:val="21"/>
                      <w:szCs w:val="21"/>
                      <w:lang w:eastAsia="zh-CN"/>
                    </w:rPr>
                    <w:t>多功能声级计</w:t>
                  </w:r>
                  <w:r>
                    <w:rPr>
                      <w:rFonts w:hint="default" w:ascii="Times New Roman" w:hAnsi="Times New Roman" w:eastAsia="宋体" w:cs="Times New Roman"/>
                      <w:color w:val="auto"/>
                      <w:kern w:val="2"/>
                      <w:sz w:val="21"/>
                      <w:szCs w:val="21"/>
                      <w:lang w:val="en-US" w:eastAsia="zh-CN"/>
                    </w:rPr>
                    <w:t>（RX-YQ-106）</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right="0" w:rightChars="0"/>
                    <w:textAlignment w:val="auto"/>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AWA6221B声校准器（RX-YQ-109）</w:t>
                  </w:r>
                </w:p>
              </w:tc>
            </w:tr>
          </w:tbl>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jc w:val="both"/>
              <w:textAlignment w:val="auto"/>
              <w:rPr>
                <w:rFonts w:hint="default" w:ascii="Times New Roman" w:hAnsi="Times New Roman" w:eastAsia="宋体" w:cs="Times New Roman"/>
                <w:color w:val="auto"/>
                <w:kern w:val="2"/>
                <w:sz w:val="24"/>
                <w:szCs w:val="24"/>
                <w:vertAlign w:val="baseli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jc w:val="both"/>
              <w:textAlignment w:val="auto"/>
              <w:rPr>
                <w:rFonts w:hint="default" w:ascii="Times New Roman" w:hAnsi="Times New Roman" w:eastAsia="宋体" w:cs="Times New Roman"/>
                <w:color w:val="auto"/>
                <w:kern w:val="2"/>
                <w:sz w:val="24"/>
                <w:szCs w:val="24"/>
                <w:vertAlign w:val="baseli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jc w:val="both"/>
              <w:textAlignment w:val="auto"/>
              <w:rPr>
                <w:rFonts w:hint="default" w:ascii="Times New Roman" w:hAnsi="Times New Roman" w:eastAsia="宋体" w:cs="Times New Roman"/>
                <w:color w:val="auto"/>
                <w:kern w:val="2"/>
                <w:sz w:val="24"/>
                <w:szCs w:val="24"/>
                <w:vertAlign w:val="baseline"/>
              </w:rPr>
            </w:pPr>
          </w:p>
        </w:tc>
      </w:tr>
    </w:tbl>
    <w:p>
      <w:pPr>
        <w:pStyle w:val="3"/>
        <w:keepNext/>
        <w:keepLines/>
        <w:pageBreakBefore w:val="0"/>
        <w:widowControl/>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left"/>
        <w:textAlignment w:val="auto"/>
        <w:outlineLvl w:val="0"/>
        <w:rPr>
          <w:rFonts w:hint="default" w:ascii="Times New Roman" w:hAnsi="Times New Roman" w:eastAsia="宋体" w:cs="Times New Roman"/>
          <w:color w:val="auto"/>
          <w:sz w:val="28"/>
          <w:szCs w:val="28"/>
          <w:vertAlign w:val="baseline"/>
        </w:rPr>
      </w:pPr>
      <w:bookmarkStart w:id="7" w:name="_Toc15827"/>
      <w:r>
        <w:rPr>
          <w:rFonts w:hint="default" w:ascii="Times New Roman" w:hAnsi="Times New Roman" w:eastAsia="宋体" w:cs="Times New Roman"/>
          <w:color w:val="auto"/>
          <w:sz w:val="28"/>
          <w:szCs w:val="28"/>
        </w:rPr>
        <w:t>表七</w:t>
      </w:r>
      <w:bookmarkEnd w:id="7"/>
    </w:p>
    <w:tbl>
      <w:tblPr>
        <w:tblStyle w:val="14"/>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1" w:hRule="atLeast"/>
          <w:jc w:val="center"/>
        </w:trPr>
        <w:tc>
          <w:tcPr>
            <w:tcW w:w="9018" w:type="dxa"/>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left"/>
              <w:textAlignment w:val="auto"/>
              <w:outlineLvl w:val="9"/>
              <w:rPr>
                <w:rFonts w:hint="default" w:ascii="Times New Roman" w:hAnsi="Times New Roman" w:eastAsia="宋体" w:cs="Times New Roman"/>
                <w:b/>
                <w:bCs/>
                <w:color w:val="auto"/>
                <w:kern w:val="2"/>
                <w:sz w:val="24"/>
                <w:szCs w:val="24"/>
              </w:rPr>
            </w:pPr>
            <w:r>
              <w:rPr>
                <w:rFonts w:hint="default" w:ascii="Times New Roman" w:hAnsi="Times New Roman" w:eastAsia="宋体" w:cs="Times New Roman"/>
                <w:b/>
                <w:bCs/>
                <w:color w:val="auto"/>
                <w:kern w:val="2"/>
                <w:sz w:val="24"/>
                <w:szCs w:val="24"/>
              </w:rPr>
              <w:t>验收监测期间生产工况记录</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left"/>
              <w:textAlignment w:val="auto"/>
              <w:outlineLvl w:val="9"/>
              <w:rPr>
                <w:rFonts w:hint="default" w:ascii="Times New Roman" w:hAnsi="Times New Roman" w:eastAsia="宋体" w:cs="Times New Roman"/>
                <w:b/>
                <w:bCs/>
                <w:color w:val="auto"/>
                <w:kern w:val="2"/>
                <w:sz w:val="24"/>
                <w:szCs w:val="24"/>
                <w:lang w:val="en-US" w:eastAsia="zh-CN"/>
              </w:rPr>
            </w:pPr>
            <w:r>
              <w:rPr>
                <w:rFonts w:hint="default" w:ascii="Times New Roman" w:hAnsi="Times New Roman" w:eastAsia="宋体" w:cs="Times New Roman"/>
                <w:b/>
                <w:bCs/>
                <w:color w:val="auto"/>
                <w:kern w:val="2"/>
                <w:sz w:val="24"/>
                <w:szCs w:val="24"/>
                <w:lang w:val="en-US" w:eastAsia="zh-CN"/>
              </w:rPr>
              <w:t>7.1 第一次监测期间工况</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firstLine="480" w:firstLineChars="200"/>
              <w:jc w:val="left"/>
              <w:textAlignment w:val="auto"/>
              <w:outlineLvl w:val="9"/>
              <w:rPr>
                <w:rFonts w:hint="default" w:ascii="Times New Roman" w:hAnsi="Times New Roman" w:eastAsia="宋体" w:cs="Times New Roman"/>
                <w:b w:val="0"/>
                <w:bCs w:val="0"/>
                <w:color w:val="auto"/>
                <w:kern w:val="2"/>
                <w:sz w:val="24"/>
                <w:szCs w:val="24"/>
                <w:lang w:val="en-US" w:eastAsia="zh-CN"/>
              </w:rPr>
            </w:pPr>
            <w:r>
              <w:rPr>
                <w:rFonts w:hint="default" w:ascii="Times New Roman" w:hAnsi="Times New Roman" w:eastAsia="宋体" w:cs="Times New Roman"/>
                <w:b w:val="0"/>
                <w:bCs w:val="0"/>
                <w:color w:val="auto"/>
                <w:kern w:val="2"/>
                <w:sz w:val="24"/>
                <w:szCs w:val="24"/>
                <w:lang w:val="en-US" w:eastAsia="zh-CN"/>
              </w:rPr>
              <w:t>本项目设计的砂石加工能力为</w:t>
            </w:r>
            <w:r>
              <w:rPr>
                <w:rFonts w:hint="eastAsia" w:ascii="Times New Roman" w:hAnsi="Times New Roman" w:eastAsia="宋体" w:cs="Times New Roman"/>
                <w:b w:val="0"/>
                <w:bCs w:val="0"/>
                <w:color w:val="auto"/>
                <w:kern w:val="2"/>
                <w:sz w:val="24"/>
                <w:szCs w:val="24"/>
                <w:lang w:val="en-US" w:eastAsia="zh-CN"/>
              </w:rPr>
              <w:t>625</w:t>
            </w:r>
            <w:r>
              <w:rPr>
                <w:rFonts w:hint="default" w:ascii="Times New Roman" w:hAnsi="Times New Roman" w:eastAsia="宋体" w:cs="Times New Roman"/>
                <w:b w:val="0"/>
                <w:bCs w:val="0"/>
                <w:color w:val="auto"/>
                <w:kern w:val="2"/>
                <w:sz w:val="24"/>
                <w:szCs w:val="24"/>
                <w:lang w:val="en-US" w:eastAsia="zh-CN"/>
              </w:rPr>
              <w:t>t/d</w:t>
            </w:r>
            <w:r>
              <w:rPr>
                <w:rFonts w:hint="default" w:ascii="Times New Roman" w:hAnsi="Times New Roman" w:eastAsia="宋体" w:cs="Times New Roman"/>
                <w:b w:val="0"/>
                <w:bCs w:val="0"/>
                <w:color w:val="auto"/>
                <w:kern w:val="2"/>
                <w:sz w:val="24"/>
                <w:szCs w:val="24"/>
                <w:vertAlign w:val="baseline"/>
                <w:lang w:val="en-US" w:eastAsia="zh-CN"/>
              </w:rPr>
              <w:t>。</w:t>
            </w:r>
            <w:r>
              <w:rPr>
                <w:rFonts w:hint="default" w:ascii="Times New Roman" w:hAnsi="Times New Roman" w:eastAsia="宋体" w:cs="Times New Roman"/>
                <w:b w:val="0"/>
                <w:bCs w:val="0"/>
                <w:color w:val="auto"/>
                <w:kern w:val="2"/>
                <w:sz w:val="24"/>
                <w:szCs w:val="24"/>
                <w:lang w:val="en-US" w:eastAsia="zh-CN"/>
              </w:rPr>
              <w:t>根据对本项目的现场调查，验收监测期间的砂石加工能力见下表。</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jc w:val="center"/>
              <w:textAlignment w:val="auto"/>
              <w:rPr>
                <w:rFonts w:hint="default" w:ascii="Times New Roman" w:hAnsi="Times New Roman" w:eastAsia="宋体" w:cs="Times New Roman"/>
                <w:b/>
                <w:bCs w:val="0"/>
                <w:color w:val="auto"/>
                <w:kern w:val="2"/>
                <w:sz w:val="24"/>
                <w:szCs w:val="24"/>
                <w:lang w:val="en-US" w:eastAsia="zh-CN" w:bidi="ar-SA"/>
              </w:rPr>
            </w:pPr>
            <w:r>
              <w:rPr>
                <w:rFonts w:hint="default" w:ascii="Times New Roman" w:hAnsi="Times New Roman" w:eastAsia="宋体" w:cs="Times New Roman"/>
                <w:b/>
                <w:bCs w:val="0"/>
                <w:color w:val="auto"/>
                <w:kern w:val="2"/>
                <w:sz w:val="24"/>
                <w:szCs w:val="24"/>
                <w:lang w:val="en-US" w:eastAsia="zh-CN" w:bidi="ar-SA"/>
              </w:rPr>
              <w:t>表7-1 验收监测工况</w:t>
            </w:r>
          </w:p>
          <w:tbl>
            <w:tblPr>
              <w:tblStyle w:val="14"/>
              <w:tblW w:w="8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2"/>
              <w:gridCol w:w="1741"/>
              <w:gridCol w:w="1715"/>
              <w:gridCol w:w="1721"/>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23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监测日期</w:t>
                  </w:r>
                </w:p>
              </w:tc>
              <w:tc>
                <w:tcPr>
                  <w:tcW w:w="17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设计生产能力</w:t>
                  </w:r>
                </w:p>
              </w:tc>
              <w:tc>
                <w:tcPr>
                  <w:tcW w:w="17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实际生产能力</w:t>
                  </w:r>
                </w:p>
              </w:tc>
              <w:tc>
                <w:tcPr>
                  <w:tcW w:w="17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监测时生产量</w:t>
                  </w:r>
                </w:p>
              </w:tc>
              <w:tc>
                <w:tcPr>
                  <w:tcW w:w="148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负荷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23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2021年</w:t>
                  </w:r>
                  <w:r>
                    <w:rPr>
                      <w:rFonts w:hint="eastAsia" w:ascii="Times New Roman" w:hAnsi="Times New Roman" w:eastAsia="宋体" w:cs="Times New Roman"/>
                      <w:b w:val="0"/>
                      <w:bCs w:val="0"/>
                      <w:color w:val="auto"/>
                      <w:kern w:val="2"/>
                      <w:sz w:val="21"/>
                      <w:szCs w:val="21"/>
                      <w:vertAlign w:val="baseline"/>
                      <w:lang w:val="en-US" w:eastAsia="zh-CN"/>
                    </w:rPr>
                    <w:t>6</w:t>
                  </w:r>
                  <w:r>
                    <w:rPr>
                      <w:rFonts w:hint="default" w:ascii="Times New Roman" w:hAnsi="Times New Roman" w:eastAsia="宋体" w:cs="Times New Roman"/>
                      <w:b w:val="0"/>
                      <w:bCs w:val="0"/>
                      <w:color w:val="auto"/>
                      <w:kern w:val="2"/>
                      <w:sz w:val="21"/>
                      <w:szCs w:val="21"/>
                      <w:vertAlign w:val="baseline"/>
                      <w:lang w:val="en-US" w:eastAsia="zh-CN"/>
                    </w:rPr>
                    <w:t>月</w:t>
                  </w:r>
                  <w:r>
                    <w:rPr>
                      <w:rFonts w:hint="eastAsia" w:ascii="Times New Roman" w:hAnsi="Times New Roman" w:eastAsia="宋体" w:cs="Times New Roman"/>
                      <w:b w:val="0"/>
                      <w:bCs w:val="0"/>
                      <w:color w:val="auto"/>
                      <w:kern w:val="2"/>
                      <w:sz w:val="21"/>
                      <w:szCs w:val="21"/>
                      <w:vertAlign w:val="baseline"/>
                      <w:lang w:val="en-US" w:eastAsia="zh-CN"/>
                    </w:rPr>
                    <w:t>17</w:t>
                  </w:r>
                  <w:r>
                    <w:rPr>
                      <w:rFonts w:hint="default" w:ascii="Times New Roman" w:hAnsi="Times New Roman" w:eastAsia="宋体" w:cs="Times New Roman"/>
                      <w:b w:val="0"/>
                      <w:bCs w:val="0"/>
                      <w:color w:val="auto"/>
                      <w:kern w:val="2"/>
                      <w:sz w:val="21"/>
                      <w:szCs w:val="21"/>
                      <w:vertAlign w:val="baseline"/>
                      <w:lang w:val="en-US" w:eastAsia="zh-CN"/>
                    </w:rPr>
                    <w:t>日</w:t>
                  </w:r>
                </w:p>
              </w:tc>
              <w:tc>
                <w:tcPr>
                  <w:tcW w:w="1741"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625</w:t>
                  </w:r>
                  <w:r>
                    <w:rPr>
                      <w:rFonts w:hint="default" w:ascii="Times New Roman" w:hAnsi="Times New Roman" w:eastAsia="宋体" w:cs="Times New Roman"/>
                      <w:b w:val="0"/>
                      <w:bCs w:val="0"/>
                      <w:color w:val="auto"/>
                      <w:kern w:val="2"/>
                      <w:sz w:val="21"/>
                      <w:szCs w:val="21"/>
                      <w:vertAlign w:val="baseline"/>
                      <w:lang w:val="en-US" w:eastAsia="zh-CN"/>
                    </w:rPr>
                    <w:t>t/d</w:t>
                  </w:r>
                </w:p>
              </w:tc>
              <w:tc>
                <w:tcPr>
                  <w:tcW w:w="17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625</w:t>
                  </w:r>
                  <w:r>
                    <w:rPr>
                      <w:rFonts w:hint="default" w:ascii="Times New Roman" w:hAnsi="Times New Roman" w:eastAsia="宋体" w:cs="Times New Roman"/>
                      <w:b w:val="0"/>
                      <w:bCs w:val="0"/>
                      <w:color w:val="auto"/>
                      <w:kern w:val="2"/>
                      <w:sz w:val="21"/>
                      <w:szCs w:val="21"/>
                      <w:vertAlign w:val="baseline"/>
                      <w:lang w:val="en-US" w:eastAsia="zh-CN"/>
                    </w:rPr>
                    <w:t>t/d</w:t>
                  </w:r>
                </w:p>
              </w:tc>
              <w:tc>
                <w:tcPr>
                  <w:tcW w:w="17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612.1</w:t>
                  </w:r>
                  <w:r>
                    <w:rPr>
                      <w:rFonts w:hint="default" w:ascii="Times New Roman" w:hAnsi="Times New Roman" w:eastAsia="宋体" w:cs="Times New Roman"/>
                      <w:b w:val="0"/>
                      <w:bCs w:val="0"/>
                      <w:color w:val="auto"/>
                      <w:kern w:val="2"/>
                      <w:sz w:val="21"/>
                      <w:szCs w:val="21"/>
                      <w:vertAlign w:val="baseline"/>
                      <w:lang w:val="en-US" w:eastAsia="zh-CN"/>
                    </w:rPr>
                    <w:t>t/d</w:t>
                  </w:r>
                </w:p>
              </w:tc>
              <w:tc>
                <w:tcPr>
                  <w:tcW w:w="148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97.9</w:t>
                  </w:r>
                  <w:r>
                    <w:rPr>
                      <w:rFonts w:hint="default" w:ascii="Times New Roman" w:hAnsi="Times New Roman" w:eastAsia="宋体" w:cs="Times New Roman"/>
                      <w:b w:val="0"/>
                      <w:bCs w:val="0"/>
                      <w:color w:val="auto"/>
                      <w:kern w:val="2"/>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23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2021年</w:t>
                  </w:r>
                  <w:r>
                    <w:rPr>
                      <w:rFonts w:hint="eastAsia" w:ascii="Times New Roman" w:hAnsi="Times New Roman" w:eastAsia="宋体" w:cs="Times New Roman"/>
                      <w:b w:val="0"/>
                      <w:bCs w:val="0"/>
                      <w:color w:val="auto"/>
                      <w:kern w:val="2"/>
                      <w:sz w:val="21"/>
                      <w:szCs w:val="21"/>
                      <w:vertAlign w:val="baseline"/>
                      <w:lang w:val="en-US" w:eastAsia="zh-CN"/>
                    </w:rPr>
                    <w:t>6</w:t>
                  </w:r>
                  <w:r>
                    <w:rPr>
                      <w:rFonts w:hint="default" w:ascii="Times New Roman" w:hAnsi="Times New Roman" w:eastAsia="宋体" w:cs="Times New Roman"/>
                      <w:b w:val="0"/>
                      <w:bCs w:val="0"/>
                      <w:color w:val="auto"/>
                      <w:kern w:val="2"/>
                      <w:sz w:val="21"/>
                      <w:szCs w:val="21"/>
                      <w:vertAlign w:val="baseline"/>
                      <w:lang w:val="en-US" w:eastAsia="zh-CN"/>
                    </w:rPr>
                    <w:t>月</w:t>
                  </w:r>
                  <w:r>
                    <w:rPr>
                      <w:rFonts w:hint="eastAsia" w:ascii="Times New Roman" w:hAnsi="Times New Roman" w:eastAsia="宋体" w:cs="Times New Roman"/>
                      <w:b w:val="0"/>
                      <w:bCs w:val="0"/>
                      <w:color w:val="auto"/>
                      <w:kern w:val="2"/>
                      <w:sz w:val="21"/>
                      <w:szCs w:val="21"/>
                      <w:vertAlign w:val="baseline"/>
                      <w:lang w:val="en-US" w:eastAsia="zh-CN"/>
                    </w:rPr>
                    <w:t>18</w:t>
                  </w:r>
                  <w:r>
                    <w:rPr>
                      <w:rFonts w:hint="default" w:ascii="Times New Roman" w:hAnsi="Times New Roman" w:eastAsia="宋体" w:cs="Times New Roman"/>
                      <w:b w:val="0"/>
                      <w:bCs w:val="0"/>
                      <w:color w:val="auto"/>
                      <w:kern w:val="2"/>
                      <w:sz w:val="21"/>
                      <w:szCs w:val="21"/>
                      <w:vertAlign w:val="baseline"/>
                      <w:lang w:val="en-US" w:eastAsia="zh-CN"/>
                    </w:rPr>
                    <w:t>日</w:t>
                  </w:r>
                </w:p>
              </w:tc>
              <w:tc>
                <w:tcPr>
                  <w:tcW w:w="1741"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17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625</w:t>
                  </w:r>
                  <w:r>
                    <w:rPr>
                      <w:rFonts w:hint="default" w:ascii="Times New Roman" w:hAnsi="Times New Roman" w:eastAsia="宋体" w:cs="Times New Roman"/>
                      <w:b w:val="0"/>
                      <w:bCs w:val="0"/>
                      <w:color w:val="auto"/>
                      <w:kern w:val="2"/>
                      <w:sz w:val="21"/>
                      <w:szCs w:val="21"/>
                      <w:vertAlign w:val="baseline"/>
                      <w:lang w:val="en-US" w:eastAsia="zh-CN"/>
                    </w:rPr>
                    <w:t>t/d</w:t>
                  </w:r>
                </w:p>
              </w:tc>
              <w:tc>
                <w:tcPr>
                  <w:tcW w:w="17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609.8</w:t>
                  </w:r>
                  <w:r>
                    <w:rPr>
                      <w:rFonts w:hint="default" w:ascii="Times New Roman" w:hAnsi="Times New Roman" w:eastAsia="宋体" w:cs="Times New Roman"/>
                      <w:b w:val="0"/>
                      <w:bCs w:val="0"/>
                      <w:color w:val="auto"/>
                      <w:kern w:val="2"/>
                      <w:sz w:val="21"/>
                      <w:szCs w:val="21"/>
                      <w:vertAlign w:val="baseline"/>
                      <w:lang w:val="en-US" w:eastAsia="zh-CN"/>
                    </w:rPr>
                    <w:t>t/d</w:t>
                  </w:r>
                </w:p>
              </w:tc>
              <w:tc>
                <w:tcPr>
                  <w:tcW w:w="148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97.6</w:t>
                  </w:r>
                  <w:r>
                    <w:rPr>
                      <w:rFonts w:hint="default" w:ascii="Times New Roman" w:hAnsi="Times New Roman" w:eastAsia="宋体" w:cs="Times New Roman"/>
                      <w:b w:val="0"/>
                      <w:bCs w:val="0"/>
                      <w:color w:val="auto"/>
                      <w:kern w:val="2"/>
                      <w:sz w:val="21"/>
                      <w:szCs w:val="21"/>
                      <w:vertAlign w:val="baseline"/>
                      <w:lang w:val="en-US" w:eastAsia="zh-CN"/>
                    </w:rPr>
                    <w:t>%</w:t>
                  </w:r>
                </w:p>
              </w:tc>
            </w:tr>
          </w:tbl>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both"/>
              <w:textAlignment w:val="auto"/>
              <w:rPr>
                <w:rFonts w:hint="default" w:ascii="Times New Roman" w:hAnsi="Times New Roman" w:eastAsia="宋体" w:cs="Times New Roman"/>
                <w:b w:val="0"/>
                <w:bCs w:val="0"/>
                <w:color w:val="auto"/>
                <w:kern w:val="2"/>
                <w:sz w:val="24"/>
                <w:szCs w:val="24"/>
                <w:lang w:val="en-US" w:eastAsia="zh-CN"/>
              </w:rPr>
            </w:pPr>
            <w:r>
              <w:rPr>
                <w:rFonts w:hint="default" w:ascii="Times New Roman" w:hAnsi="Times New Roman" w:eastAsia="宋体" w:cs="Times New Roman"/>
                <w:b w:val="0"/>
                <w:bCs w:val="0"/>
                <w:color w:val="auto"/>
                <w:kern w:val="2"/>
                <w:sz w:val="24"/>
                <w:szCs w:val="24"/>
                <w:lang w:val="en-US" w:eastAsia="zh-CN"/>
              </w:rPr>
              <w:t>由表7-1可知，项目验收监测期间，砂石加工负荷为9</w:t>
            </w:r>
            <w:r>
              <w:rPr>
                <w:rFonts w:hint="eastAsia" w:ascii="Times New Roman" w:hAnsi="Times New Roman" w:eastAsia="宋体" w:cs="Times New Roman"/>
                <w:b w:val="0"/>
                <w:bCs w:val="0"/>
                <w:color w:val="auto"/>
                <w:kern w:val="2"/>
                <w:sz w:val="24"/>
                <w:szCs w:val="24"/>
                <w:lang w:val="en-US" w:eastAsia="zh-CN"/>
              </w:rPr>
              <w:t>7.6</w:t>
            </w:r>
            <w:r>
              <w:rPr>
                <w:rFonts w:hint="default" w:ascii="Times New Roman" w:hAnsi="Times New Roman" w:eastAsia="宋体" w:cs="Times New Roman"/>
                <w:b w:val="0"/>
                <w:bCs w:val="0"/>
                <w:color w:val="auto"/>
                <w:kern w:val="2"/>
                <w:sz w:val="24"/>
                <w:szCs w:val="24"/>
                <w:lang w:val="en-US" w:eastAsia="zh-CN"/>
              </w:rPr>
              <w:t>%-9</w:t>
            </w:r>
            <w:r>
              <w:rPr>
                <w:rFonts w:hint="eastAsia" w:ascii="Times New Roman" w:hAnsi="Times New Roman" w:eastAsia="宋体" w:cs="Times New Roman"/>
                <w:b w:val="0"/>
                <w:bCs w:val="0"/>
                <w:color w:val="auto"/>
                <w:kern w:val="2"/>
                <w:sz w:val="24"/>
                <w:szCs w:val="24"/>
                <w:lang w:val="en-US" w:eastAsia="zh-CN"/>
              </w:rPr>
              <w:t>7.9</w:t>
            </w:r>
            <w:r>
              <w:rPr>
                <w:rFonts w:hint="default" w:ascii="Times New Roman" w:hAnsi="Times New Roman" w:eastAsia="宋体" w:cs="Times New Roman"/>
                <w:b w:val="0"/>
                <w:bCs w:val="0"/>
                <w:color w:val="auto"/>
                <w:kern w:val="2"/>
                <w:sz w:val="24"/>
                <w:szCs w:val="24"/>
                <w:lang w:val="en-US" w:eastAsia="zh-CN"/>
              </w:rPr>
              <w:t>%，工况稳定。</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left"/>
              <w:textAlignment w:val="auto"/>
              <w:outlineLvl w:val="9"/>
              <w:rPr>
                <w:rFonts w:hint="default" w:ascii="Times New Roman" w:hAnsi="Times New Roman" w:eastAsia="宋体" w:cs="Times New Roman"/>
                <w:b/>
                <w:bCs/>
                <w:color w:val="auto"/>
                <w:kern w:val="2"/>
                <w:sz w:val="24"/>
                <w:szCs w:val="24"/>
              </w:rPr>
            </w:pPr>
            <w:r>
              <w:rPr>
                <w:rFonts w:hint="default" w:ascii="Times New Roman" w:hAnsi="Times New Roman" w:eastAsia="宋体" w:cs="Times New Roman"/>
                <w:b/>
                <w:bCs/>
                <w:color w:val="auto"/>
                <w:kern w:val="2"/>
                <w:sz w:val="24"/>
                <w:szCs w:val="24"/>
                <w:lang w:val="en-US" w:eastAsia="zh-CN"/>
              </w:rPr>
              <w:t>7.2</w:t>
            </w:r>
            <w:r>
              <w:rPr>
                <w:rFonts w:hint="default" w:ascii="Times New Roman" w:hAnsi="Times New Roman" w:eastAsia="宋体" w:cs="Times New Roman"/>
                <w:b/>
                <w:bCs/>
                <w:color w:val="auto"/>
                <w:kern w:val="2"/>
                <w:sz w:val="24"/>
                <w:szCs w:val="24"/>
              </w:rPr>
              <w:t>验收监测结果</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left"/>
              <w:textAlignment w:val="auto"/>
              <w:outlineLvl w:val="9"/>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7.2.1废气监测结果</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left"/>
              <w:textAlignment w:val="auto"/>
              <w:outlineLvl w:val="9"/>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 xml:space="preserve">    废气监测结果见表7-2</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2"/>
                <w:sz w:val="24"/>
                <w:szCs w:val="24"/>
                <w:lang w:val="en-US" w:eastAsia="zh-CN"/>
              </w:rPr>
            </w:pPr>
            <w:r>
              <w:rPr>
                <w:rFonts w:hint="default" w:ascii="Times New Roman" w:hAnsi="Times New Roman" w:eastAsia="宋体" w:cs="Times New Roman"/>
                <w:b/>
                <w:bCs/>
                <w:color w:val="auto"/>
                <w:kern w:val="2"/>
                <w:sz w:val="24"/>
                <w:szCs w:val="24"/>
                <w:lang w:val="en-US" w:eastAsia="zh-CN"/>
              </w:rPr>
              <w:t>表7-2 废气监测结果  单位：mg/m³</w:t>
            </w:r>
          </w:p>
          <w:tbl>
            <w:tblPr>
              <w:tblStyle w:val="14"/>
              <w:tblW w:w="8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654"/>
              <w:gridCol w:w="655"/>
              <w:gridCol w:w="1015"/>
              <w:gridCol w:w="990"/>
              <w:gridCol w:w="974"/>
              <w:gridCol w:w="975"/>
              <w:gridCol w:w="941"/>
              <w:gridCol w:w="941"/>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检测日期</w:t>
                  </w:r>
                </w:p>
              </w:tc>
              <w:tc>
                <w:tcPr>
                  <w:tcW w:w="654"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检测项目</w:t>
                  </w:r>
                </w:p>
              </w:tc>
              <w:tc>
                <w:tcPr>
                  <w:tcW w:w="655"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检测点位</w:t>
                  </w:r>
                </w:p>
              </w:tc>
              <w:tc>
                <w:tcPr>
                  <w:tcW w:w="4895" w:type="dxa"/>
                  <w:gridSpan w:val="5"/>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检测结果</w:t>
                  </w:r>
                </w:p>
              </w:tc>
              <w:tc>
                <w:tcPr>
                  <w:tcW w:w="941"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限值</w:t>
                  </w:r>
                </w:p>
              </w:tc>
              <w:tc>
                <w:tcPr>
                  <w:tcW w:w="839"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0"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654"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655"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10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第一次</w:t>
                  </w:r>
                </w:p>
              </w:tc>
              <w:tc>
                <w:tcPr>
                  <w:tcW w:w="9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第二次</w:t>
                  </w:r>
                </w:p>
              </w:tc>
              <w:tc>
                <w:tcPr>
                  <w:tcW w:w="97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第三次</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第四次</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最大值</w:t>
                  </w:r>
                </w:p>
              </w:tc>
              <w:tc>
                <w:tcPr>
                  <w:tcW w:w="941"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839"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0"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2021年0</w:t>
                  </w:r>
                  <w:r>
                    <w:rPr>
                      <w:rFonts w:hint="eastAsia" w:ascii="Times New Roman" w:hAnsi="Times New Roman" w:eastAsia="宋体" w:cs="Times New Roman"/>
                      <w:b w:val="0"/>
                      <w:bCs w:val="0"/>
                      <w:color w:val="auto"/>
                      <w:kern w:val="2"/>
                      <w:sz w:val="21"/>
                      <w:szCs w:val="21"/>
                      <w:vertAlign w:val="baseline"/>
                      <w:lang w:val="en-US" w:eastAsia="zh-CN"/>
                    </w:rPr>
                    <w:t>6</w:t>
                  </w:r>
                  <w:r>
                    <w:rPr>
                      <w:rFonts w:hint="default" w:ascii="Times New Roman" w:hAnsi="Times New Roman" w:eastAsia="宋体" w:cs="Times New Roman"/>
                      <w:b w:val="0"/>
                      <w:bCs w:val="0"/>
                      <w:color w:val="auto"/>
                      <w:kern w:val="2"/>
                      <w:sz w:val="21"/>
                      <w:szCs w:val="21"/>
                      <w:vertAlign w:val="baseline"/>
                      <w:lang w:val="en-US" w:eastAsia="zh-CN"/>
                    </w:rPr>
                    <w:t>月</w:t>
                  </w:r>
                  <w:r>
                    <w:rPr>
                      <w:rFonts w:hint="eastAsia" w:ascii="Times New Roman" w:hAnsi="Times New Roman" w:eastAsia="宋体" w:cs="Times New Roman"/>
                      <w:b w:val="0"/>
                      <w:bCs w:val="0"/>
                      <w:color w:val="auto"/>
                      <w:kern w:val="2"/>
                      <w:sz w:val="21"/>
                      <w:szCs w:val="21"/>
                      <w:vertAlign w:val="baseline"/>
                      <w:lang w:val="en-US" w:eastAsia="zh-CN"/>
                    </w:rPr>
                    <w:t>17</w:t>
                  </w:r>
                  <w:r>
                    <w:rPr>
                      <w:rFonts w:hint="default" w:ascii="Times New Roman" w:hAnsi="Times New Roman" w:eastAsia="宋体" w:cs="Times New Roman"/>
                      <w:b w:val="0"/>
                      <w:bCs w:val="0"/>
                      <w:color w:val="auto"/>
                      <w:kern w:val="2"/>
                      <w:sz w:val="21"/>
                      <w:szCs w:val="21"/>
                      <w:vertAlign w:val="baseline"/>
                      <w:lang w:val="en-US" w:eastAsia="zh-CN"/>
                    </w:rPr>
                    <w:t>日</w:t>
                  </w:r>
                </w:p>
              </w:tc>
              <w:tc>
                <w:tcPr>
                  <w:tcW w:w="654"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颗粒物</w:t>
                  </w:r>
                </w:p>
              </w:tc>
              <w:tc>
                <w:tcPr>
                  <w:tcW w:w="65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1#</w:t>
                  </w:r>
                </w:p>
              </w:tc>
              <w:tc>
                <w:tcPr>
                  <w:tcW w:w="10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0.111</w:t>
                  </w:r>
                </w:p>
              </w:tc>
              <w:tc>
                <w:tcPr>
                  <w:tcW w:w="9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0.133</w:t>
                  </w:r>
                </w:p>
              </w:tc>
              <w:tc>
                <w:tcPr>
                  <w:tcW w:w="97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0.156</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0.200</w:t>
                  </w:r>
                </w:p>
              </w:tc>
              <w:tc>
                <w:tcPr>
                  <w:tcW w:w="941"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0.356</w:t>
                  </w:r>
                </w:p>
              </w:tc>
              <w:tc>
                <w:tcPr>
                  <w:tcW w:w="941"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1.0</w:t>
                  </w:r>
                </w:p>
              </w:tc>
              <w:tc>
                <w:tcPr>
                  <w:tcW w:w="839"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0"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654"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65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2#</w:t>
                  </w:r>
                </w:p>
              </w:tc>
              <w:tc>
                <w:tcPr>
                  <w:tcW w:w="10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0.178</w:t>
                  </w:r>
                </w:p>
              </w:tc>
              <w:tc>
                <w:tcPr>
                  <w:tcW w:w="9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0.222</w:t>
                  </w:r>
                </w:p>
              </w:tc>
              <w:tc>
                <w:tcPr>
                  <w:tcW w:w="97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0.244</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0.356</w:t>
                  </w:r>
                </w:p>
              </w:tc>
              <w:tc>
                <w:tcPr>
                  <w:tcW w:w="941"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941"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839"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654"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65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3#</w:t>
                  </w:r>
                </w:p>
              </w:tc>
              <w:tc>
                <w:tcPr>
                  <w:tcW w:w="10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0.245</w:t>
                  </w:r>
                </w:p>
              </w:tc>
              <w:tc>
                <w:tcPr>
                  <w:tcW w:w="9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0.289</w:t>
                  </w:r>
                </w:p>
              </w:tc>
              <w:tc>
                <w:tcPr>
                  <w:tcW w:w="97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0.267</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0.312</w:t>
                  </w:r>
                </w:p>
              </w:tc>
              <w:tc>
                <w:tcPr>
                  <w:tcW w:w="941"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941"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839"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0"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654"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65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4#</w:t>
                  </w:r>
                </w:p>
              </w:tc>
              <w:tc>
                <w:tcPr>
                  <w:tcW w:w="10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0.267</w:t>
                  </w:r>
                </w:p>
              </w:tc>
              <w:tc>
                <w:tcPr>
                  <w:tcW w:w="9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0.222</w:t>
                  </w:r>
                </w:p>
              </w:tc>
              <w:tc>
                <w:tcPr>
                  <w:tcW w:w="97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0.333</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0.311</w:t>
                  </w:r>
                </w:p>
              </w:tc>
              <w:tc>
                <w:tcPr>
                  <w:tcW w:w="941"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941"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839"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0"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2021年0</w:t>
                  </w:r>
                  <w:r>
                    <w:rPr>
                      <w:rFonts w:hint="eastAsia" w:ascii="Times New Roman" w:hAnsi="Times New Roman" w:eastAsia="宋体" w:cs="Times New Roman"/>
                      <w:b w:val="0"/>
                      <w:bCs w:val="0"/>
                      <w:color w:val="auto"/>
                      <w:kern w:val="2"/>
                      <w:sz w:val="21"/>
                      <w:szCs w:val="21"/>
                      <w:vertAlign w:val="baseline"/>
                      <w:lang w:val="en-US" w:eastAsia="zh-CN"/>
                    </w:rPr>
                    <w:t>6</w:t>
                  </w:r>
                  <w:r>
                    <w:rPr>
                      <w:rFonts w:hint="default" w:ascii="Times New Roman" w:hAnsi="Times New Roman" w:eastAsia="宋体" w:cs="Times New Roman"/>
                      <w:b w:val="0"/>
                      <w:bCs w:val="0"/>
                      <w:color w:val="auto"/>
                      <w:kern w:val="2"/>
                      <w:sz w:val="21"/>
                      <w:szCs w:val="21"/>
                      <w:vertAlign w:val="baseline"/>
                      <w:lang w:val="en-US" w:eastAsia="zh-CN"/>
                    </w:rPr>
                    <w:t>月</w:t>
                  </w:r>
                  <w:r>
                    <w:rPr>
                      <w:rFonts w:hint="eastAsia" w:ascii="Times New Roman" w:hAnsi="Times New Roman" w:eastAsia="宋体" w:cs="Times New Roman"/>
                      <w:b w:val="0"/>
                      <w:bCs w:val="0"/>
                      <w:color w:val="auto"/>
                      <w:kern w:val="2"/>
                      <w:sz w:val="21"/>
                      <w:szCs w:val="21"/>
                      <w:vertAlign w:val="baseline"/>
                      <w:lang w:val="en-US" w:eastAsia="zh-CN"/>
                    </w:rPr>
                    <w:t>18</w:t>
                  </w:r>
                  <w:r>
                    <w:rPr>
                      <w:rFonts w:hint="default" w:ascii="Times New Roman" w:hAnsi="Times New Roman" w:eastAsia="宋体" w:cs="Times New Roman"/>
                      <w:b w:val="0"/>
                      <w:bCs w:val="0"/>
                      <w:color w:val="auto"/>
                      <w:kern w:val="2"/>
                      <w:sz w:val="21"/>
                      <w:szCs w:val="21"/>
                      <w:vertAlign w:val="baseline"/>
                      <w:lang w:val="en-US" w:eastAsia="zh-CN"/>
                    </w:rPr>
                    <w:t>日</w:t>
                  </w:r>
                </w:p>
              </w:tc>
              <w:tc>
                <w:tcPr>
                  <w:tcW w:w="654"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65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1#</w:t>
                  </w:r>
                </w:p>
              </w:tc>
              <w:tc>
                <w:tcPr>
                  <w:tcW w:w="10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0.156</w:t>
                  </w:r>
                </w:p>
              </w:tc>
              <w:tc>
                <w:tcPr>
                  <w:tcW w:w="9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0.111</w:t>
                  </w:r>
                </w:p>
              </w:tc>
              <w:tc>
                <w:tcPr>
                  <w:tcW w:w="97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0.089</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0.178</w:t>
                  </w:r>
                </w:p>
              </w:tc>
              <w:tc>
                <w:tcPr>
                  <w:tcW w:w="941"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0.356</w:t>
                  </w:r>
                </w:p>
              </w:tc>
              <w:tc>
                <w:tcPr>
                  <w:tcW w:w="941"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1.0</w:t>
                  </w:r>
                </w:p>
              </w:tc>
              <w:tc>
                <w:tcPr>
                  <w:tcW w:w="839"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0"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654"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65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2#</w:t>
                  </w:r>
                </w:p>
              </w:tc>
              <w:tc>
                <w:tcPr>
                  <w:tcW w:w="10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0.133</w:t>
                  </w:r>
                </w:p>
              </w:tc>
              <w:tc>
                <w:tcPr>
                  <w:tcW w:w="9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0.356</w:t>
                  </w:r>
                </w:p>
              </w:tc>
              <w:tc>
                <w:tcPr>
                  <w:tcW w:w="97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0.267</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0.311</w:t>
                  </w:r>
                </w:p>
              </w:tc>
              <w:tc>
                <w:tcPr>
                  <w:tcW w:w="941"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941"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839"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20"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654"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65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3#</w:t>
                  </w:r>
                </w:p>
              </w:tc>
              <w:tc>
                <w:tcPr>
                  <w:tcW w:w="10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0.267</w:t>
                  </w:r>
                </w:p>
              </w:tc>
              <w:tc>
                <w:tcPr>
                  <w:tcW w:w="9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0.222</w:t>
                  </w:r>
                </w:p>
              </w:tc>
              <w:tc>
                <w:tcPr>
                  <w:tcW w:w="97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0.200</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0.311</w:t>
                  </w:r>
                </w:p>
              </w:tc>
              <w:tc>
                <w:tcPr>
                  <w:tcW w:w="941"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941"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839"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654"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65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4#</w:t>
                  </w:r>
                </w:p>
              </w:tc>
              <w:tc>
                <w:tcPr>
                  <w:tcW w:w="10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0.289</w:t>
                  </w:r>
                </w:p>
              </w:tc>
              <w:tc>
                <w:tcPr>
                  <w:tcW w:w="9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0.244</w:t>
                  </w:r>
                </w:p>
              </w:tc>
              <w:tc>
                <w:tcPr>
                  <w:tcW w:w="97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0.333</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0.267</w:t>
                  </w:r>
                </w:p>
              </w:tc>
              <w:tc>
                <w:tcPr>
                  <w:tcW w:w="941"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941"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839"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由表7-2废气监测结果表可知，无组织排放废气检测项目1#、2#、3#、4#点的颗粒物符合</w:t>
            </w:r>
            <w:r>
              <w:rPr>
                <w:rFonts w:hint="default" w:ascii="Times New Roman" w:hAnsi="Times New Roman" w:eastAsia="宋体" w:cs="Times New Roman"/>
                <w:color w:val="auto"/>
                <w:kern w:val="2"/>
                <w:sz w:val="24"/>
                <w:szCs w:val="24"/>
              </w:rPr>
              <w:t>《</w:t>
            </w:r>
            <w:r>
              <w:rPr>
                <w:rFonts w:hint="default" w:ascii="Times New Roman" w:hAnsi="Times New Roman" w:eastAsia="宋体" w:cs="Times New Roman"/>
                <w:color w:val="auto"/>
                <w:kern w:val="2"/>
                <w:sz w:val="24"/>
                <w:szCs w:val="24"/>
                <w:lang w:val="en-US" w:eastAsia="zh-CN"/>
              </w:rPr>
              <w:t>大气污染物综合排放标准</w:t>
            </w:r>
            <w:r>
              <w:rPr>
                <w:rFonts w:hint="default" w:ascii="Times New Roman" w:hAnsi="Times New Roman" w:eastAsia="宋体" w:cs="Times New Roman"/>
                <w:color w:val="auto"/>
                <w:kern w:val="2"/>
                <w:sz w:val="24"/>
                <w:szCs w:val="24"/>
              </w:rPr>
              <w:t>》（</w:t>
            </w:r>
            <w:r>
              <w:rPr>
                <w:rFonts w:hint="default" w:ascii="Times New Roman" w:hAnsi="Times New Roman" w:eastAsia="宋体" w:cs="Times New Roman"/>
                <w:color w:val="auto"/>
                <w:kern w:val="2"/>
                <w:sz w:val="24"/>
                <w:szCs w:val="24"/>
                <w:lang w:val="en-US" w:eastAsia="zh-CN"/>
              </w:rPr>
              <w:t>GB16297-1996</w:t>
            </w:r>
            <w:r>
              <w:rPr>
                <w:rFonts w:hint="default" w:ascii="Times New Roman" w:hAnsi="Times New Roman" w:eastAsia="宋体" w:cs="Times New Roman"/>
                <w:color w:val="auto"/>
                <w:kern w:val="2"/>
                <w:sz w:val="24"/>
                <w:szCs w:val="24"/>
              </w:rPr>
              <w:t>）表</w:t>
            </w:r>
            <w:r>
              <w:rPr>
                <w:rFonts w:hint="default" w:ascii="Times New Roman" w:hAnsi="Times New Roman" w:eastAsia="宋体" w:cs="Times New Roman"/>
                <w:color w:val="auto"/>
                <w:kern w:val="2"/>
                <w:sz w:val="24"/>
                <w:szCs w:val="24"/>
                <w:lang w:val="en-US" w:eastAsia="zh-CN"/>
              </w:rPr>
              <w:t>2中其他标准无组织排放浓度限值要求。</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left"/>
              <w:textAlignment w:val="auto"/>
              <w:outlineLvl w:val="9"/>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7.2.2噪声监测结果</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left"/>
              <w:textAlignment w:val="auto"/>
              <w:outlineLvl w:val="9"/>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 xml:space="preserve">   噪声监测结果见表7-3</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b/>
                <w:bCs/>
                <w:color w:val="auto"/>
                <w:kern w:val="2"/>
                <w:sz w:val="24"/>
                <w:szCs w:val="24"/>
                <w:lang w:val="en-US" w:eastAsia="zh-CN"/>
              </w:rPr>
              <w:t>表7-3 噪声监测结果表 单位：dB（A）</w:t>
            </w:r>
          </w:p>
          <w:tbl>
            <w:tblPr>
              <w:tblStyle w:val="14"/>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3"/>
              <w:gridCol w:w="3529"/>
              <w:gridCol w:w="3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763"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监测点位</w:t>
                  </w:r>
                </w:p>
              </w:tc>
              <w:tc>
                <w:tcPr>
                  <w:tcW w:w="352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2021年04月22日</w:t>
                  </w:r>
                </w:p>
              </w:tc>
              <w:tc>
                <w:tcPr>
                  <w:tcW w:w="352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2021年04月23日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763"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p>
              </w:tc>
              <w:tc>
                <w:tcPr>
                  <w:tcW w:w="352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昼间</w:t>
                  </w:r>
                </w:p>
              </w:tc>
              <w:tc>
                <w:tcPr>
                  <w:tcW w:w="352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昼间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76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▲1#</w:t>
                  </w:r>
                </w:p>
              </w:tc>
              <w:tc>
                <w:tcPr>
                  <w:tcW w:w="352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55</w:t>
                  </w:r>
                </w:p>
              </w:tc>
              <w:tc>
                <w:tcPr>
                  <w:tcW w:w="352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76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▲2#</w:t>
                  </w:r>
                </w:p>
              </w:tc>
              <w:tc>
                <w:tcPr>
                  <w:tcW w:w="352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56</w:t>
                  </w:r>
                </w:p>
              </w:tc>
              <w:tc>
                <w:tcPr>
                  <w:tcW w:w="352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76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▲3#</w:t>
                  </w:r>
                </w:p>
              </w:tc>
              <w:tc>
                <w:tcPr>
                  <w:tcW w:w="352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56</w:t>
                  </w:r>
                </w:p>
              </w:tc>
              <w:tc>
                <w:tcPr>
                  <w:tcW w:w="352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76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▲4#</w:t>
                  </w:r>
                </w:p>
              </w:tc>
              <w:tc>
                <w:tcPr>
                  <w:tcW w:w="352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56</w:t>
                  </w:r>
                </w:p>
              </w:tc>
              <w:tc>
                <w:tcPr>
                  <w:tcW w:w="352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eastAsia" w:ascii="Times New Roman" w:hAnsi="Times New Roman" w:eastAsia="宋体" w:cs="Times New Roman"/>
                      <w:b w:val="0"/>
                      <w:bCs w:val="0"/>
                      <w:color w:val="auto"/>
                      <w:kern w:val="2"/>
                      <w:sz w:val="21"/>
                      <w:szCs w:val="21"/>
                      <w:vertAlign w:val="baseline"/>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76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标准限值</w:t>
                  </w:r>
                </w:p>
              </w:tc>
              <w:tc>
                <w:tcPr>
                  <w:tcW w:w="352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60</w:t>
                  </w:r>
                </w:p>
              </w:tc>
              <w:tc>
                <w:tcPr>
                  <w:tcW w:w="352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jc w:val="center"/>
                    <w:textAlignment w:val="auto"/>
                    <w:outlineLvl w:val="9"/>
                    <w:rPr>
                      <w:rFonts w:hint="default" w:ascii="Times New Roman" w:hAnsi="Times New Roman" w:eastAsia="宋体" w:cs="Times New Roman"/>
                      <w:b w:val="0"/>
                      <w:bCs w:val="0"/>
                      <w:color w:val="auto"/>
                      <w:kern w:val="2"/>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rPr>
                    <w:t>60</w:t>
                  </w:r>
                </w:p>
              </w:tc>
            </w:tr>
          </w:tbl>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outlineLvl w:val="9"/>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由表7-5噪声监测结果表可知，厂界噪声监测点位▲1#、▲2#、▲3#、▲4#的昼间、夜间厂界噪声均符合《工业企业厂界环境噪声排放标准》（GB 12348-2008）2类标准限值的规定。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jc w:val="both"/>
              <w:textAlignment w:val="auto"/>
              <w:rPr>
                <w:rFonts w:hint="default" w:ascii="Times New Roman" w:hAnsi="Times New Roman" w:eastAsia="宋体" w:cs="Times New Roman"/>
                <w:b w:val="0"/>
                <w:bCs w:val="0"/>
                <w:color w:val="auto"/>
                <w:kern w:val="2"/>
                <w:sz w:val="24"/>
                <w:szCs w:val="24"/>
                <w:lang w:val="en-US" w:eastAsia="zh-CN"/>
              </w:rPr>
            </w:pPr>
          </w:p>
        </w:tc>
      </w:tr>
    </w:tbl>
    <w:p>
      <w:pPr>
        <w:pStyle w:val="3"/>
        <w:keepNext/>
        <w:keepLines/>
        <w:pageBreakBefore w:val="0"/>
        <w:widowControl/>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left"/>
        <w:textAlignment w:val="auto"/>
        <w:outlineLvl w:val="0"/>
        <w:rPr>
          <w:rFonts w:hint="default" w:ascii="Times New Roman" w:hAnsi="Times New Roman" w:eastAsia="宋体" w:cs="Times New Roman"/>
          <w:color w:val="auto"/>
          <w:sz w:val="28"/>
          <w:szCs w:val="28"/>
        </w:rPr>
      </w:pPr>
      <w:bookmarkStart w:id="8" w:name="_Toc29168"/>
      <w:r>
        <w:rPr>
          <w:rFonts w:hint="default" w:ascii="Times New Roman" w:hAnsi="Times New Roman" w:eastAsia="宋体" w:cs="Times New Roman"/>
          <w:color w:val="auto"/>
          <w:sz w:val="28"/>
          <w:szCs w:val="28"/>
        </w:rPr>
        <w:t>表八</w:t>
      </w:r>
      <w:bookmarkEnd w:id="8"/>
    </w:p>
    <w:tbl>
      <w:tblPr>
        <w:tblStyle w:val="14"/>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5" w:hRule="atLeast"/>
        </w:trPr>
        <w:tc>
          <w:tcPr>
            <w:tcW w:w="9080" w:type="dxa"/>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left"/>
              <w:textAlignment w:val="auto"/>
              <w:outlineLvl w:val="9"/>
              <w:rPr>
                <w:rFonts w:hint="default" w:ascii="Times New Roman" w:hAnsi="Times New Roman" w:eastAsia="宋体" w:cs="Times New Roman"/>
                <w:b/>
                <w:bCs/>
                <w:color w:val="auto"/>
                <w:kern w:val="2"/>
                <w:sz w:val="24"/>
                <w:szCs w:val="24"/>
              </w:rPr>
            </w:pPr>
            <w:r>
              <w:rPr>
                <w:rFonts w:hint="default" w:ascii="Times New Roman" w:hAnsi="Times New Roman" w:eastAsia="宋体" w:cs="Times New Roman"/>
                <w:b/>
                <w:bCs/>
                <w:color w:val="auto"/>
                <w:kern w:val="2"/>
                <w:sz w:val="24"/>
                <w:szCs w:val="24"/>
              </w:rPr>
              <w:t>验收监测结论</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0" w:firstLineChars="0"/>
              <w:jc w:val="left"/>
              <w:textAlignment w:val="auto"/>
              <w:outlineLvl w:val="9"/>
              <w:rPr>
                <w:rFonts w:hint="default" w:ascii="Times New Roman" w:hAnsi="Times New Roman" w:eastAsia="宋体" w:cs="Times New Roman"/>
                <w:b/>
                <w:bCs/>
                <w:color w:val="auto"/>
                <w:kern w:val="2"/>
                <w:sz w:val="24"/>
                <w:szCs w:val="24"/>
                <w:lang w:val="en-US" w:eastAsia="zh-CN"/>
              </w:rPr>
            </w:pPr>
            <w:r>
              <w:rPr>
                <w:rFonts w:hint="default" w:ascii="Times New Roman" w:hAnsi="Times New Roman" w:eastAsia="宋体" w:cs="Times New Roman"/>
                <w:b/>
                <w:bCs/>
                <w:color w:val="auto"/>
                <w:kern w:val="2"/>
                <w:sz w:val="24"/>
                <w:szCs w:val="24"/>
                <w:lang w:val="en-US" w:eastAsia="zh-CN"/>
              </w:rPr>
              <w:t>8.1结论</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通过对</w:t>
            </w:r>
            <w:r>
              <w:rPr>
                <w:rFonts w:hint="default" w:ascii="Times New Roman" w:hAnsi="Times New Roman" w:eastAsia="宋体" w:cs="Times New Roman"/>
                <w:color w:val="auto"/>
                <w:kern w:val="0"/>
                <w:sz w:val="24"/>
                <w:szCs w:val="24"/>
                <w:lang w:eastAsia="zh-CN"/>
              </w:rPr>
              <w:t>本项目</w:t>
            </w:r>
            <w:r>
              <w:rPr>
                <w:rFonts w:hint="default" w:ascii="Times New Roman" w:hAnsi="Times New Roman" w:eastAsia="宋体" w:cs="Times New Roman"/>
                <w:color w:val="auto"/>
                <w:kern w:val="0"/>
                <w:sz w:val="24"/>
                <w:szCs w:val="24"/>
              </w:rPr>
              <w:t>竣工环境保护验收监测和环境管理检查，可以得出如下结论：</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default" w:ascii="Times New Roman" w:hAnsi="Times New Roman" w:eastAsia="宋体" w:cs="Times New Roman"/>
                <w:b/>
                <w:bCs/>
                <w:color w:val="auto"/>
                <w:kern w:val="2"/>
                <w:sz w:val="24"/>
                <w:szCs w:val="24"/>
              </w:rPr>
            </w:pPr>
            <w:r>
              <w:rPr>
                <w:rFonts w:hint="default" w:ascii="Times New Roman" w:hAnsi="Times New Roman" w:eastAsia="宋体" w:cs="Times New Roman"/>
                <w:b/>
                <w:bCs/>
                <w:color w:val="auto"/>
                <w:kern w:val="2"/>
                <w:sz w:val="24"/>
                <w:szCs w:val="24"/>
                <w:lang w:val="en-US" w:eastAsia="zh-CN"/>
              </w:rPr>
              <w:t>8.1.1</w:t>
            </w:r>
            <w:r>
              <w:rPr>
                <w:rFonts w:hint="default" w:ascii="Times New Roman" w:hAnsi="Times New Roman" w:eastAsia="宋体" w:cs="Times New Roman"/>
                <w:b/>
                <w:bCs/>
                <w:color w:val="auto"/>
                <w:kern w:val="2"/>
                <w:sz w:val="24"/>
                <w:szCs w:val="24"/>
              </w:rPr>
              <w:t>废气无组织监测结果及评价</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经现场监测，项目各无组织排放监测点位废气符合《</w:t>
            </w:r>
            <w:r>
              <w:rPr>
                <w:rFonts w:hint="default" w:ascii="Times New Roman" w:hAnsi="Times New Roman" w:eastAsia="宋体" w:cs="Times New Roman"/>
                <w:color w:val="auto"/>
                <w:kern w:val="2"/>
                <w:sz w:val="24"/>
                <w:szCs w:val="24"/>
                <w:lang w:val="en-US" w:eastAsia="zh-CN"/>
              </w:rPr>
              <w:t>大气污染物综合排放标准</w:t>
            </w:r>
            <w:r>
              <w:rPr>
                <w:rFonts w:hint="default" w:ascii="Times New Roman" w:hAnsi="Times New Roman" w:eastAsia="宋体" w:cs="Times New Roman"/>
                <w:color w:val="auto"/>
                <w:kern w:val="2"/>
                <w:sz w:val="24"/>
                <w:szCs w:val="24"/>
              </w:rPr>
              <w:t>》（</w:t>
            </w:r>
            <w:r>
              <w:rPr>
                <w:rFonts w:hint="default" w:ascii="Times New Roman" w:hAnsi="Times New Roman" w:eastAsia="宋体" w:cs="Times New Roman"/>
                <w:color w:val="auto"/>
                <w:kern w:val="2"/>
                <w:sz w:val="24"/>
                <w:szCs w:val="24"/>
                <w:lang w:val="en-US" w:eastAsia="zh-CN"/>
              </w:rPr>
              <w:t>GB16297-1996</w:t>
            </w:r>
            <w:r>
              <w:rPr>
                <w:rFonts w:hint="default" w:ascii="Times New Roman" w:hAnsi="Times New Roman" w:eastAsia="宋体" w:cs="Times New Roman"/>
                <w:color w:val="auto"/>
                <w:kern w:val="2"/>
                <w:sz w:val="24"/>
                <w:szCs w:val="24"/>
              </w:rPr>
              <w:t>）表</w:t>
            </w:r>
            <w:r>
              <w:rPr>
                <w:rFonts w:hint="default" w:ascii="Times New Roman" w:hAnsi="Times New Roman" w:eastAsia="宋体" w:cs="Times New Roman"/>
                <w:color w:val="auto"/>
                <w:kern w:val="2"/>
                <w:sz w:val="24"/>
                <w:szCs w:val="24"/>
                <w:lang w:val="en-US" w:eastAsia="zh-CN"/>
              </w:rPr>
              <w:t>2中其他标准无组织排放浓度限值要求</w:t>
            </w:r>
            <w:r>
              <w:rPr>
                <w:rFonts w:hint="default" w:ascii="Times New Roman" w:hAnsi="Times New Roman" w:eastAsia="宋体" w:cs="Times New Roman"/>
                <w:color w:val="auto"/>
                <w:kern w:val="2"/>
                <w:sz w:val="24"/>
                <w:szCs w:val="24"/>
              </w:rPr>
              <w:t>。项目废气无组织排放对周边环境影响较小。</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default" w:ascii="Times New Roman" w:hAnsi="Times New Roman" w:eastAsia="宋体" w:cs="Times New Roman"/>
                <w:b/>
                <w:color w:val="auto"/>
                <w:kern w:val="2"/>
                <w:sz w:val="24"/>
                <w:szCs w:val="24"/>
              </w:rPr>
            </w:pPr>
            <w:r>
              <w:rPr>
                <w:rFonts w:hint="default" w:ascii="Times New Roman" w:hAnsi="Times New Roman" w:eastAsia="宋体" w:cs="Times New Roman"/>
                <w:b/>
                <w:color w:val="auto"/>
                <w:kern w:val="2"/>
                <w:sz w:val="24"/>
                <w:szCs w:val="24"/>
                <w:lang w:val="en-US" w:eastAsia="zh-CN"/>
              </w:rPr>
              <w:t>8.1.2</w:t>
            </w:r>
            <w:r>
              <w:rPr>
                <w:rFonts w:hint="default" w:ascii="Times New Roman" w:hAnsi="Times New Roman" w:eastAsia="宋体" w:cs="Times New Roman"/>
                <w:b/>
                <w:color w:val="auto"/>
                <w:kern w:val="2"/>
                <w:sz w:val="24"/>
                <w:szCs w:val="24"/>
              </w:rPr>
              <w:t>噪声监测</w:t>
            </w:r>
            <w:r>
              <w:rPr>
                <w:rFonts w:hint="default" w:ascii="Times New Roman" w:hAnsi="Times New Roman" w:eastAsia="宋体" w:cs="Times New Roman"/>
                <w:b/>
                <w:bCs/>
                <w:color w:val="auto"/>
                <w:kern w:val="2"/>
                <w:sz w:val="24"/>
                <w:szCs w:val="24"/>
              </w:rPr>
              <w:t>结果及评价</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经现场监测，项目各</w:t>
            </w:r>
            <w:r>
              <w:rPr>
                <w:rFonts w:hint="default" w:ascii="Times New Roman" w:hAnsi="Times New Roman" w:eastAsia="宋体" w:cs="Times New Roman"/>
                <w:bCs/>
                <w:color w:val="auto"/>
                <w:kern w:val="2"/>
                <w:sz w:val="24"/>
                <w:szCs w:val="24"/>
              </w:rPr>
              <w:t>噪声</w:t>
            </w:r>
            <w:r>
              <w:rPr>
                <w:rFonts w:hint="default" w:ascii="Times New Roman" w:hAnsi="Times New Roman" w:eastAsia="宋体" w:cs="Times New Roman"/>
                <w:color w:val="auto"/>
                <w:kern w:val="2"/>
                <w:sz w:val="24"/>
                <w:szCs w:val="24"/>
              </w:rPr>
              <w:t>监测点位厂界噪声符合《工业企业厂界环境噪声排放标准》GB12348-2008表1中</w:t>
            </w:r>
            <w:r>
              <w:rPr>
                <w:rFonts w:hint="default" w:ascii="Times New Roman" w:hAnsi="Times New Roman" w:eastAsia="宋体" w:cs="Times New Roman"/>
                <w:color w:val="auto"/>
                <w:kern w:val="2"/>
                <w:sz w:val="24"/>
                <w:szCs w:val="24"/>
                <w:lang w:val="en-US" w:eastAsia="zh-CN"/>
              </w:rPr>
              <w:t>2</w:t>
            </w:r>
            <w:r>
              <w:rPr>
                <w:rFonts w:hint="default" w:ascii="Times New Roman" w:hAnsi="Times New Roman" w:eastAsia="宋体" w:cs="Times New Roman"/>
                <w:color w:val="auto"/>
                <w:kern w:val="2"/>
                <w:sz w:val="24"/>
                <w:szCs w:val="24"/>
              </w:rPr>
              <w:t>类标准规定的排放限值</w:t>
            </w:r>
            <w:r>
              <w:rPr>
                <w:rFonts w:hint="default" w:ascii="Times New Roman" w:hAnsi="Times New Roman" w:eastAsia="宋体" w:cs="Times New Roman"/>
                <w:color w:val="auto"/>
                <w:kern w:val="2"/>
                <w:sz w:val="24"/>
                <w:szCs w:val="24"/>
                <w:lang w:eastAsia="zh-CN"/>
              </w:rPr>
              <w:t>，</w:t>
            </w:r>
            <w:r>
              <w:rPr>
                <w:rFonts w:hint="default" w:ascii="Times New Roman" w:hAnsi="Times New Roman" w:eastAsia="宋体" w:cs="Times New Roman"/>
                <w:color w:val="auto"/>
                <w:kern w:val="2"/>
                <w:sz w:val="24"/>
                <w:szCs w:val="24"/>
              </w:rPr>
              <w:t>项目噪声排放对周边环境影响较小。</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default" w:ascii="Times New Roman" w:hAnsi="Times New Roman" w:eastAsia="宋体" w:cs="Times New Roman"/>
                <w:b/>
                <w:color w:val="auto"/>
                <w:kern w:val="2"/>
                <w:sz w:val="24"/>
                <w:szCs w:val="24"/>
              </w:rPr>
            </w:pPr>
            <w:r>
              <w:rPr>
                <w:rFonts w:hint="default" w:ascii="Times New Roman" w:hAnsi="Times New Roman" w:eastAsia="宋体" w:cs="Times New Roman"/>
                <w:b/>
                <w:color w:val="auto"/>
                <w:kern w:val="2"/>
                <w:sz w:val="24"/>
                <w:szCs w:val="24"/>
                <w:lang w:val="en-US" w:eastAsia="zh-CN"/>
              </w:rPr>
              <w:t>8.1.3</w:t>
            </w:r>
            <w:r>
              <w:rPr>
                <w:rFonts w:hint="default" w:ascii="Times New Roman" w:hAnsi="Times New Roman" w:eastAsia="宋体" w:cs="Times New Roman"/>
                <w:b/>
                <w:color w:val="auto"/>
                <w:kern w:val="2"/>
                <w:sz w:val="24"/>
                <w:szCs w:val="24"/>
              </w:rPr>
              <w:t>固废管理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both"/>
              <w:textAlignment w:val="auto"/>
              <w:rPr>
                <w:rFonts w:hint="default" w:ascii="Times New Roman" w:hAnsi="Times New Roman" w:eastAsia="宋体" w:cs="Times New Roman"/>
                <w:bCs/>
                <w:color w:val="auto"/>
                <w:kern w:val="2"/>
                <w:sz w:val="24"/>
                <w:szCs w:val="24"/>
              </w:rPr>
            </w:pPr>
            <w:r>
              <w:rPr>
                <w:rFonts w:hint="default" w:ascii="Times New Roman" w:hAnsi="Times New Roman" w:eastAsia="宋体" w:cs="Times New Roman"/>
                <w:bCs/>
                <w:color w:val="auto"/>
                <w:kern w:val="2"/>
                <w:sz w:val="24"/>
                <w:szCs w:val="24"/>
                <w:lang w:eastAsia="zh-CN"/>
              </w:rPr>
              <w:t>经调查，项目生活垃圾经收集后由环卫部门清运处理；</w:t>
            </w:r>
            <w:r>
              <w:rPr>
                <w:rFonts w:hint="default" w:ascii="Times New Roman" w:hAnsi="Times New Roman" w:eastAsia="宋体" w:cs="Times New Roman"/>
                <w:bCs/>
                <w:color w:val="auto"/>
                <w:kern w:val="2"/>
                <w:sz w:val="24"/>
                <w:szCs w:val="24"/>
                <w:lang w:val="en-US" w:eastAsia="zh-CN"/>
              </w:rPr>
              <w:t>沉淀池污泥</w:t>
            </w:r>
            <w:r>
              <w:rPr>
                <w:rFonts w:hint="eastAsia" w:ascii="Times New Roman" w:hAnsi="Times New Roman" w:eastAsia="宋体" w:cs="Times New Roman"/>
                <w:bCs/>
                <w:color w:val="auto"/>
                <w:kern w:val="2"/>
                <w:sz w:val="24"/>
                <w:szCs w:val="24"/>
                <w:lang w:val="en-US" w:eastAsia="zh-CN"/>
              </w:rPr>
              <w:t>定期清掏后用作厂区土地平整</w:t>
            </w:r>
            <w:r>
              <w:rPr>
                <w:rFonts w:hint="default" w:ascii="Times New Roman" w:hAnsi="Times New Roman" w:eastAsia="宋体" w:cs="Times New Roman"/>
                <w:bCs/>
                <w:color w:val="auto"/>
                <w:kern w:val="2"/>
                <w:sz w:val="24"/>
                <w:szCs w:val="24"/>
                <w:lang w:val="en-US" w:eastAsia="zh-CN"/>
              </w:rPr>
              <w:t>；产生的废机油储存于的危废暂存间，</w:t>
            </w:r>
            <w:r>
              <w:rPr>
                <w:rFonts w:hint="eastAsia" w:ascii="Times New Roman" w:hAnsi="Times New Roman" w:eastAsia="宋体" w:cs="Times New Roman"/>
                <w:bCs/>
                <w:color w:val="auto"/>
                <w:kern w:val="2"/>
                <w:sz w:val="24"/>
                <w:szCs w:val="24"/>
                <w:lang w:val="en-US" w:eastAsia="zh-CN"/>
              </w:rPr>
              <w:t>定期交由资质单位处置</w:t>
            </w:r>
            <w:r>
              <w:rPr>
                <w:rFonts w:hint="default" w:ascii="Times New Roman" w:hAnsi="Times New Roman" w:eastAsia="宋体" w:cs="Times New Roman"/>
                <w:bCs/>
                <w:color w:val="auto"/>
                <w:kern w:val="2"/>
                <w:sz w:val="24"/>
                <w:szCs w:val="24"/>
                <w:lang w:val="en-US"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b/>
                <w:bCs w:val="0"/>
                <w:color w:val="auto"/>
                <w:kern w:val="2"/>
                <w:sz w:val="24"/>
                <w:szCs w:val="24"/>
              </w:rPr>
            </w:pPr>
            <w:r>
              <w:rPr>
                <w:rFonts w:hint="default" w:ascii="Times New Roman" w:hAnsi="Times New Roman" w:eastAsia="宋体" w:cs="Times New Roman"/>
                <w:b/>
                <w:bCs w:val="0"/>
                <w:color w:val="auto"/>
                <w:kern w:val="2"/>
                <w:sz w:val="24"/>
                <w:szCs w:val="24"/>
                <w:lang w:val="en-US" w:eastAsia="zh-CN"/>
              </w:rPr>
              <w:t>8</w:t>
            </w:r>
            <w:r>
              <w:rPr>
                <w:rFonts w:hint="default" w:ascii="Times New Roman" w:hAnsi="Times New Roman" w:eastAsia="宋体" w:cs="Times New Roman"/>
                <w:b/>
                <w:bCs w:val="0"/>
                <w:color w:val="auto"/>
                <w:kern w:val="2"/>
                <w:sz w:val="24"/>
                <w:szCs w:val="24"/>
              </w:rPr>
              <w:t>.1.</w:t>
            </w:r>
            <w:r>
              <w:rPr>
                <w:rFonts w:hint="default" w:ascii="Times New Roman" w:hAnsi="Times New Roman" w:eastAsia="宋体" w:cs="Times New Roman"/>
                <w:b/>
                <w:bCs w:val="0"/>
                <w:color w:val="auto"/>
                <w:kern w:val="2"/>
                <w:sz w:val="24"/>
                <w:szCs w:val="24"/>
                <w:lang w:val="en-US" w:eastAsia="zh-CN"/>
              </w:rPr>
              <w:t>4</w:t>
            </w:r>
            <w:r>
              <w:rPr>
                <w:rFonts w:hint="default" w:ascii="Times New Roman" w:hAnsi="Times New Roman" w:eastAsia="宋体" w:cs="Times New Roman"/>
                <w:b/>
                <w:bCs w:val="0"/>
                <w:color w:val="auto"/>
                <w:kern w:val="2"/>
                <w:sz w:val="24"/>
                <w:szCs w:val="24"/>
              </w:rPr>
              <w:t>环境管理检查</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bCs/>
                <w:color w:val="auto"/>
                <w:kern w:val="2"/>
                <w:sz w:val="24"/>
                <w:szCs w:val="24"/>
              </w:rPr>
            </w:pPr>
            <w:r>
              <w:rPr>
                <w:rFonts w:hint="default" w:ascii="Times New Roman" w:hAnsi="Times New Roman" w:eastAsia="宋体" w:cs="Times New Roman"/>
                <w:bCs/>
                <w:color w:val="auto"/>
                <w:kern w:val="2"/>
                <w:sz w:val="24"/>
                <w:szCs w:val="24"/>
              </w:rPr>
              <w:t>本项目按照国家建设项目环境管理制度的要求，履行了环境影响评价手续，并执行“三同时”制度；按环评要求把各项污染防治措施落到实处；公司建立了环境保护制度和事故应急预案；至今没有发生过环境安全事故。</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jc w:val="both"/>
              <w:textAlignment w:val="auto"/>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b/>
                <w:bCs w:val="0"/>
                <w:color w:val="auto"/>
                <w:kern w:val="2"/>
                <w:sz w:val="24"/>
                <w:szCs w:val="24"/>
              </w:rPr>
              <w:t>综上所述，本项目执行“三同时”制度，各项污染防治措施落到了实处，废气</w:t>
            </w:r>
            <w:r>
              <w:rPr>
                <w:rFonts w:hint="eastAsia" w:ascii="Times New Roman" w:hAnsi="Times New Roman" w:eastAsia="宋体" w:cs="Times New Roman"/>
                <w:b/>
                <w:bCs w:val="0"/>
                <w:color w:val="auto"/>
                <w:kern w:val="2"/>
                <w:sz w:val="24"/>
                <w:szCs w:val="24"/>
                <w:lang w:eastAsia="zh-CN"/>
              </w:rPr>
              <w:t>、</w:t>
            </w:r>
            <w:r>
              <w:rPr>
                <w:rFonts w:hint="default" w:ascii="Times New Roman" w:hAnsi="Times New Roman" w:eastAsia="宋体" w:cs="Times New Roman"/>
                <w:b/>
                <w:bCs w:val="0"/>
                <w:color w:val="auto"/>
                <w:kern w:val="2"/>
                <w:sz w:val="24"/>
                <w:szCs w:val="24"/>
              </w:rPr>
              <w:t>噪声达标排放，固体废弃物按要求合理处置，建立了相应</w:t>
            </w:r>
            <w:r>
              <w:rPr>
                <w:rFonts w:hint="default" w:ascii="Times New Roman" w:hAnsi="Times New Roman" w:eastAsia="宋体" w:cs="Times New Roman"/>
                <w:b/>
                <w:bCs w:val="0"/>
                <w:color w:val="auto"/>
                <w:kern w:val="2"/>
                <w:sz w:val="24"/>
                <w:szCs w:val="24"/>
                <w:lang w:eastAsia="zh-CN"/>
              </w:rPr>
              <w:t>的</w:t>
            </w:r>
            <w:r>
              <w:rPr>
                <w:rFonts w:hint="default" w:ascii="Times New Roman" w:hAnsi="Times New Roman" w:eastAsia="宋体" w:cs="Times New Roman"/>
                <w:b/>
                <w:bCs w:val="0"/>
                <w:color w:val="auto"/>
                <w:kern w:val="2"/>
                <w:sz w:val="24"/>
                <w:szCs w:val="24"/>
              </w:rPr>
              <w:t>环境</w:t>
            </w:r>
            <w:r>
              <w:rPr>
                <w:rFonts w:hint="default" w:ascii="Times New Roman" w:hAnsi="Times New Roman" w:eastAsia="宋体" w:cs="Times New Roman"/>
                <w:b/>
                <w:bCs w:val="0"/>
                <w:color w:val="auto"/>
                <w:kern w:val="2"/>
                <w:sz w:val="24"/>
                <w:szCs w:val="24"/>
                <w:lang w:eastAsia="zh-CN"/>
              </w:rPr>
              <w:t>保护</w:t>
            </w:r>
            <w:r>
              <w:rPr>
                <w:rFonts w:hint="default" w:ascii="Times New Roman" w:hAnsi="Times New Roman" w:eastAsia="宋体" w:cs="Times New Roman"/>
                <w:b/>
                <w:bCs w:val="0"/>
                <w:color w:val="auto"/>
                <w:kern w:val="2"/>
                <w:sz w:val="24"/>
                <w:szCs w:val="24"/>
              </w:rPr>
              <w:t>管理制度</w:t>
            </w:r>
            <w:r>
              <w:rPr>
                <w:rFonts w:hint="default" w:ascii="Times New Roman" w:hAnsi="Times New Roman" w:eastAsia="宋体" w:cs="Times New Roman"/>
                <w:b/>
                <w:bCs w:val="0"/>
                <w:color w:val="auto"/>
                <w:kern w:val="2"/>
                <w:sz w:val="24"/>
                <w:szCs w:val="24"/>
                <w:lang w:eastAsia="zh-CN"/>
              </w:rPr>
              <w:t>和事故应急预案</w:t>
            </w:r>
            <w:r>
              <w:rPr>
                <w:rFonts w:hint="default" w:ascii="Times New Roman" w:hAnsi="Times New Roman" w:eastAsia="宋体" w:cs="Times New Roman"/>
                <w:b/>
                <w:bCs w:val="0"/>
                <w:color w:val="auto"/>
                <w:kern w:val="2"/>
                <w:sz w:val="24"/>
                <w:szCs w:val="24"/>
              </w:rPr>
              <w:t>。本项目符合建设项目竣工环境保护验收条件。</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left"/>
              <w:textAlignment w:val="auto"/>
              <w:rPr>
                <w:rFonts w:hint="default" w:ascii="Times New Roman" w:hAnsi="Times New Roman" w:eastAsia="宋体" w:cs="Times New Roman"/>
                <w:b/>
                <w:color w:val="auto"/>
                <w:kern w:val="2"/>
                <w:sz w:val="24"/>
                <w:szCs w:val="24"/>
              </w:rPr>
            </w:pPr>
            <w:r>
              <w:rPr>
                <w:rFonts w:hint="default" w:ascii="Times New Roman" w:hAnsi="Times New Roman" w:eastAsia="宋体" w:cs="Times New Roman"/>
                <w:b/>
                <w:color w:val="auto"/>
                <w:kern w:val="2"/>
                <w:sz w:val="24"/>
                <w:szCs w:val="24"/>
                <w:lang w:val="en-US" w:eastAsia="zh-CN"/>
              </w:rPr>
              <w:t>8.2</w:t>
            </w:r>
            <w:r>
              <w:rPr>
                <w:rFonts w:hint="default" w:ascii="Times New Roman" w:hAnsi="Times New Roman" w:eastAsia="宋体" w:cs="Times New Roman"/>
                <w:b/>
                <w:color w:val="auto"/>
                <w:kern w:val="2"/>
                <w:sz w:val="24"/>
                <w:szCs w:val="24"/>
              </w:rPr>
              <w:t>建议</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rightChars="0" w:firstLine="480" w:firstLineChars="200"/>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（1）对环保设施进行定期维护保养及各项检查，确保治理设施的正常稳定运行。</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firstLineChars="200"/>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（2）认真落实废水风险防范措施及风险事故应急预案演练，杜绝安全事故引发环境污染。</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jc w:val="both"/>
              <w:textAlignment w:val="auto"/>
              <w:rPr>
                <w:rFonts w:hint="default" w:ascii="Times New Roman" w:hAnsi="Times New Roman" w:eastAsia="宋体" w:cs="Times New Roman"/>
                <w:color w:val="auto"/>
                <w:kern w:val="2"/>
                <w:sz w:val="24"/>
                <w:szCs w:val="24"/>
                <w:vertAlign w:val="baseline"/>
              </w:rPr>
            </w:pPr>
          </w:p>
        </w:tc>
      </w:tr>
    </w:tbl>
    <w:p>
      <w:pPr>
        <w:rPr>
          <w:rFonts w:hint="default" w:ascii="Times New Roman" w:hAnsi="Times New Roman" w:eastAsia="宋体" w:cs="Times New Roman"/>
          <w:color w:val="auto"/>
        </w:rPr>
      </w:pPr>
    </w:p>
    <w:p>
      <w:pPr>
        <w:rPr>
          <w:rFonts w:hint="default" w:ascii="Times New Roman" w:hAnsi="Times New Roman" w:eastAsia="宋体" w:cs="Times New Roman"/>
          <w:color w:val="auto"/>
        </w:rPr>
        <w:sectPr>
          <w:pgSz w:w="11906" w:h="16838"/>
          <w:pgMar w:top="873" w:right="1451" w:bottom="873" w:left="1451" w:header="709" w:footer="709" w:gutter="0"/>
          <w:pgNumType w:fmt="decimal"/>
          <w:cols w:space="0" w:num="1"/>
          <w:rtlGutter w:val="0"/>
          <w:docGrid w:linePitch="312" w:charSpace="0"/>
        </w:sectPr>
      </w:pPr>
    </w:p>
    <w:p>
      <w:pPr>
        <w:spacing w:after="0" w:afterLines="0" w:line="300" w:lineRule="exact"/>
        <w:jc w:val="center"/>
        <w:rPr>
          <w:rFonts w:hint="default" w:ascii="Times New Roman" w:hAnsi="Times New Roman" w:eastAsia="宋体" w:cs="Times New Roman"/>
          <w:b/>
          <w:color w:val="auto"/>
          <w:sz w:val="18"/>
          <w:szCs w:val="18"/>
        </w:rPr>
      </w:pPr>
      <w:r>
        <w:rPr>
          <w:rFonts w:hint="default" w:ascii="Times New Roman" w:hAnsi="Times New Roman" w:eastAsia="宋体" w:cs="Times New Roman"/>
          <w:b/>
          <w:color w:val="auto"/>
          <w:sz w:val="18"/>
          <w:szCs w:val="18"/>
        </w:rPr>
        <w:t>建设项目竣工环境保护“三同时”验收登记表</w:t>
      </w:r>
    </w:p>
    <w:p>
      <w:pPr>
        <w:keepNext w:val="0"/>
        <w:keepLines w:val="0"/>
        <w:pageBreakBefore w:val="0"/>
        <w:widowControl/>
        <w:suppressLineNumbers w:val="0"/>
        <w:kinsoku/>
        <w:wordWrap/>
        <w:overflowPunct/>
        <w:topLinePunct w:val="0"/>
        <w:autoSpaceDE/>
        <w:autoSpaceDN/>
        <w:bidi w:val="0"/>
        <w:adjustRightInd w:val="0"/>
        <w:snapToGrid w:val="0"/>
        <w:spacing w:after="0"/>
        <w:ind w:firstLine="361" w:firstLineChars="200"/>
        <w:jc w:val="left"/>
        <w:textAlignment w:val="auto"/>
        <w:rPr>
          <w:rFonts w:hint="default" w:ascii="Times New Roman" w:hAnsi="Times New Roman" w:eastAsia="宋体" w:cs="Times New Roman"/>
          <w:b/>
          <w:color w:val="auto"/>
          <w:sz w:val="18"/>
          <w:szCs w:val="18"/>
        </w:rPr>
      </w:pPr>
      <w:r>
        <w:rPr>
          <w:rFonts w:hint="default" w:ascii="Times New Roman" w:hAnsi="Times New Roman" w:eastAsia="宋体" w:cs="Times New Roman"/>
          <w:b/>
          <w:color w:val="auto"/>
          <w:sz w:val="18"/>
          <w:szCs w:val="18"/>
        </w:rPr>
        <w:t>填表单位（盖章）</w:t>
      </w:r>
      <w:r>
        <w:rPr>
          <w:rFonts w:hint="default" w:ascii="Times New Roman" w:hAnsi="Times New Roman" w:eastAsia="宋体" w:cs="Times New Roman"/>
          <w:b/>
          <w:color w:val="auto"/>
          <w:kern w:val="2"/>
          <w:sz w:val="18"/>
          <w:szCs w:val="18"/>
        </w:rPr>
        <w:t>：</w:t>
      </w:r>
      <w:r>
        <w:rPr>
          <w:rFonts w:hint="eastAsia" w:ascii="Times New Roman" w:hAnsi="Times New Roman" w:eastAsia="宋体" w:cs="Times New Roman"/>
          <w:color w:val="auto"/>
          <w:kern w:val="2"/>
          <w:sz w:val="18"/>
          <w:szCs w:val="18"/>
          <w:lang w:val="en-US" w:eastAsia="zh-CN"/>
        </w:rPr>
        <w:t>四川公路桥梁建设集团有限公司</w:t>
      </w:r>
      <w:r>
        <w:rPr>
          <w:rFonts w:hint="default" w:ascii="Times New Roman" w:hAnsi="Times New Roman" w:eastAsia="宋体" w:cs="Times New Roman"/>
          <w:b/>
          <w:color w:val="auto"/>
          <w:sz w:val="18"/>
          <w:szCs w:val="18"/>
        </w:rPr>
        <w:t xml:space="preserve"> </w:t>
      </w:r>
      <w:r>
        <w:rPr>
          <w:rFonts w:hint="default" w:ascii="Times New Roman" w:hAnsi="Times New Roman" w:eastAsia="宋体" w:cs="Times New Roman"/>
          <w:b/>
          <w:color w:val="auto"/>
          <w:sz w:val="18"/>
          <w:szCs w:val="18"/>
          <w:lang w:val="en-US" w:eastAsia="zh-CN"/>
        </w:rPr>
        <w:t xml:space="preserve">                                </w:t>
      </w:r>
      <w:r>
        <w:rPr>
          <w:rFonts w:hint="default" w:ascii="Times New Roman" w:hAnsi="Times New Roman" w:eastAsia="宋体" w:cs="Times New Roman"/>
          <w:b/>
          <w:color w:val="auto"/>
          <w:sz w:val="18"/>
          <w:szCs w:val="18"/>
        </w:rPr>
        <w:t xml:space="preserve">填表人（签字）：            </w:t>
      </w:r>
      <w:r>
        <w:rPr>
          <w:rFonts w:hint="default" w:ascii="Times New Roman" w:hAnsi="Times New Roman" w:eastAsia="宋体" w:cs="Times New Roman"/>
          <w:b/>
          <w:color w:val="auto"/>
          <w:sz w:val="18"/>
          <w:szCs w:val="18"/>
          <w:lang w:val="en-US" w:eastAsia="zh-CN"/>
        </w:rPr>
        <w:t xml:space="preserve">             </w:t>
      </w:r>
      <w:r>
        <w:rPr>
          <w:rFonts w:hint="default" w:ascii="Times New Roman" w:hAnsi="Times New Roman" w:eastAsia="宋体" w:cs="Times New Roman"/>
          <w:b/>
          <w:color w:val="auto"/>
          <w:sz w:val="18"/>
          <w:szCs w:val="18"/>
        </w:rPr>
        <w:t xml:space="preserve">      项目经办人（签字）：</w:t>
      </w:r>
    </w:p>
    <w:tbl>
      <w:tblPr>
        <w:tblStyle w:val="13"/>
        <w:tblW w:w="154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55"/>
        <w:gridCol w:w="329"/>
        <w:gridCol w:w="1190"/>
        <w:gridCol w:w="641"/>
        <w:gridCol w:w="780"/>
        <w:gridCol w:w="653"/>
        <w:gridCol w:w="562"/>
        <w:gridCol w:w="1144"/>
        <w:gridCol w:w="367"/>
        <w:gridCol w:w="602"/>
        <w:gridCol w:w="1072"/>
        <w:gridCol w:w="921"/>
        <w:gridCol w:w="188"/>
        <w:gridCol w:w="551"/>
        <w:gridCol w:w="465"/>
        <w:gridCol w:w="1"/>
        <w:gridCol w:w="1259"/>
        <w:gridCol w:w="225"/>
        <w:gridCol w:w="429"/>
        <w:gridCol w:w="261"/>
        <w:gridCol w:w="129"/>
        <w:gridCol w:w="393"/>
        <w:gridCol w:w="887"/>
        <w:gridCol w:w="376"/>
        <w:gridCol w:w="840"/>
        <w:gridCol w:w="9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255" w:type="dxa"/>
            <w:vMerge w:val="restart"/>
            <w:tcMar>
              <w:left w:w="57" w:type="dxa"/>
              <w:right w:w="57" w:type="dxa"/>
            </w:tcMar>
            <w:textDirection w:val="tbRlV"/>
            <w:vAlign w:val="center"/>
          </w:tcPr>
          <w:p>
            <w:pPr>
              <w:keepNext w:val="0"/>
              <w:keepLines w:val="0"/>
              <w:widowControl/>
              <w:suppressLineNumbers w:val="0"/>
              <w:spacing w:before="0" w:beforeAutospacing="0" w:after="0" w:afterLines="0" w:afterAutospacing="0"/>
              <w:ind w:left="113" w:right="113"/>
              <w:jc w:val="center"/>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建设项目</w:t>
            </w:r>
          </w:p>
        </w:tc>
        <w:tc>
          <w:tcPr>
            <w:tcW w:w="2160"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项目名称</w:t>
            </w:r>
          </w:p>
        </w:tc>
        <w:tc>
          <w:tcPr>
            <w:tcW w:w="5180" w:type="dxa"/>
            <w:gridSpan w:val="7"/>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18"/>
                <w:lang w:val="en-US" w:eastAsia="zh-CN"/>
              </w:rPr>
              <w:t xml:space="preserve">G317 </w:t>
            </w:r>
            <w:r>
              <w:rPr>
                <w:rFonts w:hint="eastAsia" w:ascii="Times New Roman" w:hAnsi="Times New Roman" w:eastAsia="宋体" w:cs="Times New Roman"/>
                <w:color w:val="auto"/>
                <w:kern w:val="2"/>
                <w:sz w:val="18"/>
                <w:szCs w:val="18"/>
                <w:lang w:val="en-US" w:eastAsia="zh-CN"/>
              </w:rPr>
              <w:t xml:space="preserve">复建公路工程 </w:t>
            </w:r>
            <w:r>
              <w:rPr>
                <w:rFonts w:hint="default" w:ascii="Times New Roman" w:hAnsi="Times New Roman" w:eastAsia="宋体" w:cs="Times New Roman"/>
                <w:color w:val="auto"/>
                <w:kern w:val="2"/>
                <w:sz w:val="18"/>
                <w:szCs w:val="18"/>
                <w:lang w:val="en-US" w:eastAsia="zh-CN"/>
              </w:rPr>
              <w:t>20#</w:t>
            </w:r>
            <w:r>
              <w:rPr>
                <w:rFonts w:hint="eastAsia" w:ascii="Times New Roman" w:hAnsi="Times New Roman" w:eastAsia="宋体" w:cs="Times New Roman"/>
                <w:color w:val="auto"/>
                <w:kern w:val="2"/>
                <w:sz w:val="18"/>
                <w:szCs w:val="18"/>
                <w:lang w:val="en-US" w:eastAsia="zh-CN"/>
              </w:rPr>
              <w:t>临时性砂石加工场建设项目</w:t>
            </w:r>
          </w:p>
        </w:tc>
        <w:tc>
          <w:tcPr>
            <w:tcW w:w="921" w:type="dxa"/>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项目代码</w:t>
            </w:r>
          </w:p>
        </w:tc>
        <w:tc>
          <w:tcPr>
            <w:tcW w:w="1205" w:type="dxa"/>
            <w:gridSpan w:val="4"/>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18"/>
                <w:lang w:val="en-US" w:eastAsia="zh-CN"/>
              </w:rPr>
              <w:t>/</w:t>
            </w:r>
          </w:p>
        </w:tc>
        <w:tc>
          <w:tcPr>
            <w:tcW w:w="2303" w:type="dxa"/>
            <w:gridSpan w:val="5"/>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Times New Roman" w:hAnsi="Times New Roman" w:eastAsia="宋体" w:cs="Times New Roman"/>
                <w:color w:val="auto"/>
                <w:kern w:val="2"/>
                <w:sz w:val="18"/>
                <w:szCs w:val="18"/>
              </w:rPr>
            </w:pPr>
            <w:r>
              <w:rPr>
                <w:rFonts w:hint="default" w:ascii="Times New Roman" w:hAnsi="Times New Roman" w:eastAsia="宋体" w:cs="Times New Roman"/>
                <w:b/>
                <w:color w:val="auto"/>
                <w:kern w:val="2"/>
                <w:sz w:val="18"/>
                <w:szCs w:val="18"/>
              </w:rPr>
              <w:t>建设地点</w:t>
            </w:r>
          </w:p>
        </w:tc>
        <w:tc>
          <w:tcPr>
            <w:tcW w:w="3456" w:type="dxa"/>
            <w:gridSpan w:val="5"/>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lang w:val="en-US"/>
              </w:rPr>
            </w:pPr>
            <w:r>
              <w:rPr>
                <w:rFonts w:hint="eastAsia" w:ascii="Times New Roman" w:hAnsi="Times New Roman" w:eastAsia="宋体" w:cs="Times New Roman"/>
                <w:color w:val="auto"/>
                <w:kern w:val="2"/>
                <w:sz w:val="18"/>
                <w:szCs w:val="18"/>
                <w:lang w:val="en-US" w:eastAsia="zh-CN"/>
              </w:rPr>
              <w:t>马尔康市木尔宗乡斯米村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55" w:type="dxa"/>
            <w:vMerge w:val="continue"/>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rPr>
            </w:pPr>
          </w:p>
        </w:tc>
        <w:tc>
          <w:tcPr>
            <w:tcW w:w="2160"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Times New Roman" w:hAnsi="Times New Roman" w:eastAsia="宋体" w:cs="Times New Roman"/>
                <w:color w:val="auto"/>
                <w:kern w:val="2"/>
                <w:sz w:val="18"/>
                <w:szCs w:val="18"/>
              </w:rPr>
            </w:pPr>
            <w:r>
              <w:rPr>
                <w:rFonts w:hint="default" w:ascii="Times New Roman" w:hAnsi="Times New Roman" w:eastAsia="宋体" w:cs="Times New Roman"/>
                <w:b/>
                <w:color w:val="auto"/>
                <w:kern w:val="2"/>
                <w:sz w:val="18"/>
                <w:szCs w:val="18"/>
              </w:rPr>
              <w:t>行业类别（分类管理名录）</w:t>
            </w:r>
          </w:p>
        </w:tc>
        <w:tc>
          <w:tcPr>
            <w:tcW w:w="5180" w:type="dxa"/>
            <w:gridSpan w:val="7"/>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18"/>
                <w:lang w:val="en-US" w:eastAsia="zh-CN"/>
              </w:rPr>
              <w:t>砖瓦、石材等建筑材料制造C3033</w:t>
            </w:r>
          </w:p>
        </w:tc>
        <w:tc>
          <w:tcPr>
            <w:tcW w:w="921" w:type="dxa"/>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建设性质</w:t>
            </w:r>
          </w:p>
        </w:tc>
        <w:tc>
          <w:tcPr>
            <w:tcW w:w="2689" w:type="dxa"/>
            <w:gridSpan w:val="6"/>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Times New Roman" w:hAnsi="Times New Roman" w:eastAsia="宋体" w:cs="Times New Roman"/>
                <w:color w:val="auto"/>
                <w:kern w:val="2"/>
                <w:sz w:val="18"/>
                <w:szCs w:val="18"/>
              </w:rPr>
            </w:pPr>
            <w:r>
              <w:rPr>
                <w:rFonts w:hint="default" w:ascii="Times New Roman" w:hAnsi="Times New Roman" w:eastAsia="宋体" w:cs="Times New Roman"/>
                <w:b/>
                <w:color w:val="auto"/>
                <w:kern w:val="2"/>
                <w:sz w:val="18"/>
                <w:szCs w:val="18"/>
              </w:rPr>
              <w:t xml:space="preserve">√新建  </w:t>
            </w:r>
            <w:r>
              <w:rPr>
                <w:rFonts w:hint="default" w:ascii="Times New Roman" w:hAnsi="Times New Roman" w:eastAsia="宋体" w:cs="Times New Roman"/>
                <w:b/>
                <w:color w:val="auto"/>
                <w:kern w:val="2"/>
                <w:sz w:val="18"/>
                <w:szCs w:val="18"/>
                <w:lang w:eastAsia="zh-CN"/>
              </w:rPr>
              <w:sym w:font="Wingdings 2" w:char="00A3"/>
            </w:r>
            <w:r>
              <w:rPr>
                <w:rFonts w:hint="default" w:ascii="Times New Roman" w:hAnsi="Times New Roman" w:eastAsia="宋体" w:cs="Times New Roman"/>
                <w:b/>
                <w:color w:val="auto"/>
                <w:kern w:val="2"/>
                <w:sz w:val="18"/>
                <w:szCs w:val="18"/>
              </w:rPr>
              <w:t>改扩建  □技术改造</w:t>
            </w:r>
          </w:p>
        </w:tc>
        <w:tc>
          <w:tcPr>
            <w:tcW w:w="2099" w:type="dxa"/>
            <w:gridSpan w:val="5"/>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项目厂区中心经度/纬度</w:t>
            </w:r>
          </w:p>
        </w:tc>
        <w:tc>
          <w:tcPr>
            <w:tcW w:w="2176"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经度101.729423，纬度31.840965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78" w:hRule="atLeast"/>
          <w:jc w:val="center"/>
        </w:trPr>
        <w:tc>
          <w:tcPr>
            <w:tcW w:w="255" w:type="dxa"/>
            <w:vMerge w:val="continue"/>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rPr>
            </w:pPr>
          </w:p>
        </w:tc>
        <w:tc>
          <w:tcPr>
            <w:tcW w:w="2160"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Times New Roman" w:hAnsi="Times New Roman" w:eastAsia="宋体" w:cs="Times New Roman"/>
                <w:color w:val="auto"/>
                <w:kern w:val="2"/>
                <w:sz w:val="18"/>
                <w:szCs w:val="18"/>
              </w:rPr>
            </w:pPr>
            <w:r>
              <w:rPr>
                <w:rFonts w:hint="default" w:ascii="Times New Roman" w:hAnsi="Times New Roman" w:eastAsia="宋体" w:cs="Times New Roman"/>
                <w:b/>
                <w:color w:val="auto"/>
                <w:kern w:val="2"/>
                <w:sz w:val="18"/>
                <w:szCs w:val="18"/>
              </w:rPr>
              <w:t>设计生产能力</w:t>
            </w:r>
          </w:p>
        </w:tc>
        <w:tc>
          <w:tcPr>
            <w:tcW w:w="5180" w:type="dxa"/>
            <w:gridSpan w:val="7"/>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lang w:val="en-US" w:eastAsia="zh-CN"/>
              </w:rPr>
            </w:pPr>
            <w:r>
              <w:rPr>
                <w:rFonts w:hint="eastAsia" w:ascii="Times New Roman" w:hAnsi="Times New Roman" w:eastAsia="宋体" w:cs="Times New Roman"/>
                <w:color w:val="auto"/>
                <w:kern w:val="2"/>
                <w:sz w:val="18"/>
                <w:szCs w:val="18"/>
                <w:lang w:val="en-US" w:eastAsia="zh-CN"/>
              </w:rPr>
              <w:t>625</w:t>
            </w:r>
            <w:r>
              <w:rPr>
                <w:rFonts w:hint="default" w:ascii="Times New Roman" w:hAnsi="Times New Roman" w:eastAsia="宋体" w:cs="Times New Roman"/>
                <w:color w:val="auto"/>
                <w:kern w:val="2"/>
                <w:sz w:val="18"/>
                <w:szCs w:val="18"/>
                <w:lang w:val="en-US" w:eastAsia="zh-CN"/>
              </w:rPr>
              <w:t>t/d</w:t>
            </w:r>
          </w:p>
        </w:tc>
        <w:tc>
          <w:tcPr>
            <w:tcW w:w="1660"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Times New Roman" w:hAnsi="Times New Roman" w:eastAsia="宋体" w:cs="Times New Roman"/>
                <w:color w:val="auto"/>
                <w:kern w:val="2"/>
                <w:sz w:val="18"/>
                <w:szCs w:val="18"/>
              </w:rPr>
            </w:pPr>
            <w:r>
              <w:rPr>
                <w:rFonts w:hint="default" w:ascii="Times New Roman" w:hAnsi="Times New Roman" w:eastAsia="宋体" w:cs="Times New Roman"/>
                <w:b/>
                <w:color w:val="auto"/>
                <w:kern w:val="2"/>
                <w:sz w:val="18"/>
                <w:szCs w:val="18"/>
              </w:rPr>
              <w:t>实际生产能力</w:t>
            </w:r>
          </w:p>
        </w:tc>
        <w:tc>
          <w:tcPr>
            <w:tcW w:w="1725"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Times New Roman" w:hAnsi="Times New Roman" w:eastAsia="宋体" w:cs="Times New Roman"/>
                <w:b/>
                <w:color w:val="auto"/>
                <w:kern w:val="2"/>
                <w:sz w:val="18"/>
                <w:szCs w:val="18"/>
              </w:rPr>
            </w:pPr>
            <w:r>
              <w:rPr>
                <w:rFonts w:hint="eastAsia" w:ascii="Times New Roman" w:hAnsi="Times New Roman" w:eastAsia="宋体" w:cs="Times New Roman"/>
                <w:color w:val="auto"/>
                <w:kern w:val="2"/>
                <w:sz w:val="18"/>
                <w:szCs w:val="18"/>
                <w:lang w:val="en-US" w:eastAsia="zh-CN"/>
              </w:rPr>
              <w:t>625</w:t>
            </w:r>
            <w:r>
              <w:rPr>
                <w:rFonts w:hint="default" w:ascii="Times New Roman" w:hAnsi="Times New Roman" w:eastAsia="宋体" w:cs="Times New Roman"/>
                <w:color w:val="auto"/>
                <w:kern w:val="2"/>
                <w:sz w:val="18"/>
                <w:szCs w:val="18"/>
                <w:lang w:val="en-US" w:eastAsia="zh-CN"/>
              </w:rPr>
              <w:t>t</w:t>
            </w:r>
            <w:r>
              <w:rPr>
                <w:rFonts w:hint="default" w:ascii="Times New Roman" w:hAnsi="Times New Roman" w:eastAsia="宋体" w:cs="Times New Roman"/>
                <w:color w:val="auto"/>
                <w:kern w:val="2"/>
                <w:sz w:val="18"/>
                <w:szCs w:val="18"/>
                <w:lang w:val="en-US"/>
              </w:rPr>
              <w:t>/d</w:t>
            </w:r>
          </w:p>
        </w:tc>
        <w:tc>
          <w:tcPr>
            <w:tcW w:w="915"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环评单位</w:t>
            </w:r>
          </w:p>
        </w:tc>
        <w:tc>
          <w:tcPr>
            <w:tcW w:w="3585" w:type="dxa"/>
            <w:gridSpan w:val="6"/>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Times New Roman" w:hAnsi="Times New Roman" w:eastAsia="宋体" w:cs="Times New Roman"/>
                <w:color w:val="auto"/>
                <w:kern w:val="2"/>
                <w:sz w:val="18"/>
                <w:szCs w:val="18"/>
                <w:lang w:val="en-US" w:eastAsia="zh-CN"/>
              </w:rPr>
            </w:pPr>
            <w:r>
              <w:rPr>
                <w:rFonts w:hint="eastAsia" w:ascii="Times New Roman" w:hAnsi="Times New Roman" w:eastAsia="宋体" w:cs="Times New Roman"/>
                <w:color w:val="auto"/>
                <w:kern w:val="2"/>
                <w:sz w:val="18"/>
                <w:szCs w:val="18"/>
                <w:lang w:val="en-US" w:eastAsia="zh-CN"/>
              </w:rPr>
              <w:t>四川省六零五环境技术</w:t>
            </w:r>
            <w:r>
              <w:rPr>
                <w:rFonts w:hint="default" w:ascii="Times New Roman" w:hAnsi="Times New Roman" w:eastAsia="宋体" w:cs="Times New Roman"/>
                <w:color w:val="auto"/>
                <w:kern w:val="2"/>
                <w:sz w:val="18"/>
                <w:szCs w:val="18"/>
                <w:lang w:val="en-US" w:eastAsia="zh-CN"/>
              </w:rPr>
              <w:t>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255" w:type="dxa"/>
            <w:vMerge w:val="continue"/>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rPr>
            </w:pPr>
          </w:p>
        </w:tc>
        <w:tc>
          <w:tcPr>
            <w:tcW w:w="2160"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rPr>
            </w:pPr>
            <w:r>
              <w:rPr>
                <w:rFonts w:hint="default" w:ascii="Times New Roman" w:hAnsi="Times New Roman" w:eastAsia="宋体" w:cs="Times New Roman"/>
                <w:b/>
                <w:color w:val="auto"/>
                <w:kern w:val="2"/>
                <w:sz w:val="18"/>
                <w:szCs w:val="18"/>
              </w:rPr>
              <w:t>环评文件审批机关</w:t>
            </w:r>
          </w:p>
        </w:tc>
        <w:tc>
          <w:tcPr>
            <w:tcW w:w="5180" w:type="dxa"/>
            <w:gridSpan w:val="7"/>
            <w:tcMar>
              <w:left w:w="57" w:type="dxa"/>
              <w:right w:w="57" w:type="dxa"/>
            </w:tcMar>
            <w:vAlign w:val="top"/>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18"/>
                <w:lang w:val="en-US" w:eastAsia="zh-CN"/>
              </w:rPr>
              <w:t>阿坝州生态环境局</w:t>
            </w:r>
          </w:p>
        </w:tc>
        <w:tc>
          <w:tcPr>
            <w:tcW w:w="1660"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审批文号</w:t>
            </w:r>
          </w:p>
        </w:tc>
        <w:tc>
          <w:tcPr>
            <w:tcW w:w="2379" w:type="dxa"/>
            <w:gridSpan w:val="5"/>
            <w:tcMar>
              <w:left w:w="57" w:type="dxa"/>
              <w:right w:w="57" w:type="dxa"/>
            </w:tcMar>
            <w:vAlign w:val="top"/>
          </w:tcPr>
          <w:p>
            <w:pPr>
              <w:keepNext w:val="0"/>
              <w:keepLines w:val="0"/>
              <w:widowControl/>
              <w:suppressLineNumbers w:val="0"/>
              <w:spacing w:before="0" w:beforeAutospacing="0" w:after="0" w:afterLines="0" w:afterAutospacing="0"/>
              <w:ind w:left="0" w:right="0"/>
              <w:jc w:val="left"/>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000000" w:themeColor="text1"/>
                <w:kern w:val="2"/>
                <w:sz w:val="18"/>
                <w:szCs w:val="18"/>
                <w:lang w:val="en-US" w:eastAsia="zh-CN"/>
                <w14:textFill>
                  <w14:solidFill>
                    <w14:schemeClr w14:val="tx1"/>
                  </w14:solidFill>
                </w14:textFill>
              </w:rPr>
              <w:t>阿州环审批[2020]1</w:t>
            </w:r>
            <w:r>
              <w:rPr>
                <w:rFonts w:hint="eastAsia" w:ascii="Times New Roman" w:hAnsi="Times New Roman" w:eastAsia="宋体" w:cs="Times New Roman"/>
                <w:color w:val="000000" w:themeColor="text1"/>
                <w:kern w:val="2"/>
                <w:sz w:val="18"/>
                <w:szCs w:val="18"/>
                <w:lang w:val="en-US" w:eastAsia="zh-CN"/>
                <w14:textFill>
                  <w14:solidFill>
                    <w14:schemeClr w14:val="tx1"/>
                  </w14:solidFill>
                </w14:textFill>
              </w:rPr>
              <w:t>32</w:t>
            </w:r>
            <w:r>
              <w:rPr>
                <w:rFonts w:hint="default" w:ascii="Times New Roman" w:hAnsi="Times New Roman" w:eastAsia="宋体" w:cs="Times New Roman"/>
                <w:color w:val="000000" w:themeColor="text1"/>
                <w:kern w:val="2"/>
                <w:sz w:val="18"/>
                <w:szCs w:val="18"/>
                <w:lang w:val="en-US" w:eastAsia="zh-CN"/>
                <w14:textFill>
                  <w14:solidFill>
                    <w14:schemeClr w14:val="tx1"/>
                  </w14:solidFill>
                </w14:textFill>
              </w:rPr>
              <w:t>号</w:t>
            </w:r>
          </w:p>
        </w:tc>
        <w:tc>
          <w:tcPr>
            <w:tcW w:w="1670" w:type="dxa"/>
            <w:gridSpan w:val="4"/>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环评文件类型</w:t>
            </w:r>
          </w:p>
        </w:tc>
        <w:tc>
          <w:tcPr>
            <w:tcW w:w="2176" w:type="dxa"/>
            <w:gridSpan w:val="3"/>
            <w:tcMar>
              <w:left w:w="57" w:type="dxa"/>
              <w:right w:w="57" w:type="dxa"/>
            </w:tcMar>
            <w:vAlign w:val="top"/>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18"/>
                <w:lang w:eastAsia="zh-CN"/>
              </w:rPr>
              <w:t>环境影响报告</w:t>
            </w:r>
            <w:r>
              <w:rPr>
                <w:rFonts w:hint="default" w:ascii="Times New Roman" w:hAnsi="Times New Roman" w:eastAsia="宋体" w:cs="Times New Roman"/>
                <w:color w:val="auto"/>
                <w:kern w:val="2"/>
                <w:sz w:val="18"/>
                <w:szCs w:val="18"/>
                <w:lang w:val="en-US" w:eastAsia="zh-CN"/>
              </w:rPr>
              <w:t>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255" w:type="dxa"/>
            <w:vMerge w:val="continue"/>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rPr>
            </w:pPr>
          </w:p>
        </w:tc>
        <w:tc>
          <w:tcPr>
            <w:tcW w:w="2160"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rPr>
            </w:pPr>
            <w:r>
              <w:rPr>
                <w:rFonts w:hint="default" w:ascii="Times New Roman" w:hAnsi="Times New Roman" w:eastAsia="宋体" w:cs="Times New Roman"/>
                <w:b/>
                <w:color w:val="auto"/>
                <w:kern w:val="2"/>
                <w:sz w:val="18"/>
                <w:szCs w:val="18"/>
              </w:rPr>
              <w:t>开工日期</w:t>
            </w:r>
          </w:p>
        </w:tc>
        <w:tc>
          <w:tcPr>
            <w:tcW w:w="5180" w:type="dxa"/>
            <w:gridSpan w:val="7"/>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lang w:val="en-US"/>
              </w:rPr>
            </w:pPr>
            <w:r>
              <w:rPr>
                <w:rFonts w:hint="default" w:ascii="Times New Roman" w:hAnsi="Times New Roman" w:eastAsia="宋体" w:cs="Times New Roman"/>
                <w:color w:val="auto"/>
                <w:kern w:val="2"/>
                <w:sz w:val="18"/>
                <w:szCs w:val="18"/>
                <w:lang w:val="en-US" w:eastAsia="zh-CN"/>
              </w:rPr>
              <w:t>2021年</w:t>
            </w:r>
            <w:r>
              <w:rPr>
                <w:rFonts w:hint="eastAsia" w:ascii="Times New Roman" w:hAnsi="Times New Roman" w:eastAsia="宋体" w:cs="Times New Roman"/>
                <w:color w:val="auto"/>
                <w:kern w:val="2"/>
                <w:sz w:val="18"/>
                <w:szCs w:val="18"/>
                <w:lang w:val="en-US" w:eastAsia="zh-CN"/>
              </w:rPr>
              <w:t>03</w:t>
            </w:r>
            <w:r>
              <w:rPr>
                <w:rFonts w:hint="default" w:ascii="Times New Roman" w:hAnsi="Times New Roman" w:eastAsia="宋体" w:cs="Times New Roman"/>
                <w:color w:val="auto"/>
                <w:kern w:val="2"/>
                <w:sz w:val="18"/>
                <w:szCs w:val="18"/>
                <w:lang w:val="en-US" w:eastAsia="zh-CN"/>
              </w:rPr>
              <w:t>月</w:t>
            </w:r>
          </w:p>
        </w:tc>
        <w:tc>
          <w:tcPr>
            <w:tcW w:w="1660"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竣工日期</w:t>
            </w:r>
          </w:p>
        </w:tc>
        <w:tc>
          <w:tcPr>
            <w:tcW w:w="2379" w:type="dxa"/>
            <w:gridSpan w:val="5"/>
            <w:tcMar>
              <w:left w:w="57" w:type="dxa"/>
              <w:right w:w="57" w:type="dxa"/>
            </w:tcMar>
            <w:vAlign w:val="center"/>
          </w:tcPr>
          <w:p>
            <w:pPr>
              <w:keepNext w:val="0"/>
              <w:keepLines w:val="0"/>
              <w:widowControl/>
              <w:suppressLineNumbers w:val="0"/>
              <w:spacing w:before="0" w:beforeAutospacing="0" w:after="0" w:afterLines="0" w:afterAutospacing="0"/>
              <w:ind w:left="0" w:right="0"/>
              <w:jc w:val="left"/>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18"/>
                <w:lang w:val="en-US" w:eastAsia="zh-CN"/>
              </w:rPr>
              <w:t>2021年0</w:t>
            </w:r>
            <w:r>
              <w:rPr>
                <w:rFonts w:hint="eastAsia" w:ascii="Times New Roman" w:hAnsi="Times New Roman" w:eastAsia="宋体" w:cs="Times New Roman"/>
                <w:color w:val="auto"/>
                <w:kern w:val="2"/>
                <w:sz w:val="18"/>
                <w:szCs w:val="18"/>
                <w:lang w:val="en-US" w:eastAsia="zh-CN"/>
              </w:rPr>
              <w:t>5</w:t>
            </w:r>
            <w:r>
              <w:rPr>
                <w:rFonts w:hint="default" w:ascii="Times New Roman" w:hAnsi="Times New Roman" w:eastAsia="宋体" w:cs="Times New Roman"/>
                <w:color w:val="auto"/>
                <w:kern w:val="2"/>
                <w:sz w:val="18"/>
                <w:szCs w:val="18"/>
                <w:lang w:val="en-US" w:eastAsia="zh-CN"/>
              </w:rPr>
              <w:t>月</w:t>
            </w:r>
          </w:p>
        </w:tc>
        <w:tc>
          <w:tcPr>
            <w:tcW w:w="2046" w:type="dxa"/>
            <w:gridSpan w:val="5"/>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排污许可证申领时间</w:t>
            </w:r>
          </w:p>
        </w:tc>
        <w:tc>
          <w:tcPr>
            <w:tcW w:w="1800" w:type="dxa"/>
            <w:gridSpan w:val="2"/>
            <w:tcMar>
              <w:left w:w="57" w:type="dxa"/>
              <w:right w:w="57" w:type="dxa"/>
            </w:tcMar>
            <w:vAlign w:val="top"/>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255" w:type="dxa"/>
            <w:vMerge w:val="continue"/>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rPr>
            </w:pPr>
          </w:p>
        </w:tc>
        <w:tc>
          <w:tcPr>
            <w:tcW w:w="2160"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rPr>
            </w:pPr>
            <w:r>
              <w:rPr>
                <w:rFonts w:hint="default" w:ascii="Times New Roman" w:hAnsi="Times New Roman" w:eastAsia="宋体" w:cs="Times New Roman"/>
                <w:b/>
                <w:color w:val="auto"/>
                <w:kern w:val="2"/>
                <w:sz w:val="18"/>
                <w:szCs w:val="18"/>
              </w:rPr>
              <w:t>环保设施设计单位</w:t>
            </w:r>
          </w:p>
        </w:tc>
        <w:tc>
          <w:tcPr>
            <w:tcW w:w="5180" w:type="dxa"/>
            <w:gridSpan w:val="7"/>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color w:val="auto"/>
                <w:kern w:val="2"/>
                <w:sz w:val="18"/>
                <w:szCs w:val="18"/>
                <w:lang w:val="en-US" w:eastAsia="zh-CN"/>
              </w:rPr>
            </w:pPr>
            <w:r>
              <w:rPr>
                <w:rFonts w:hint="default" w:ascii="Times New Roman" w:hAnsi="Times New Roman" w:eastAsia="宋体" w:cs="Times New Roman"/>
                <w:b/>
                <w:color w:val="auto"/>
                <w:kern w:val="2"/>
                <w:sz w:val="18"/>
                <w:szCs w:val="18"/>
                <w:lang w:val="en-US" w:eastAsia="zh-CN"/>
              </w:rPr>
              <w:t>/</w:t>
            </w:r>
          </w:p>
        </w:tc>
        <w:tc>
          <w:tcPr>
            <w:tcW w:w="1660"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环保设施施工单位</w:t>
            </w:r>
          </w:p>
        </w:tc>
        <w:tc>
          <w:tcPr>
            <w:tcW w:w="2379" w:type="dxa"/>
            <w:gridSpan w:val="5"/>
            <w:tcMar>
              <w:left w:w="57" w:type="dxa"/>
              <w:right w:w="57" w:type="dxa"/>
            </w:tcMar>
            <w:vAlign w:val="top"/>
          </w:tcPr>
          <w:p>
            <w:pPr>
              <w:keepNext w:val="0"/>
              <w:keepLines w:val="0"/>
              <w:widowControl/>
              <w:suppressLineNumbers w:val="0"/>
              <w:spacing w:before="0" w:beforeAutospacing="0" w:after="0" w:afterLines="0" w:afterAutospacing="0"/>
              <w:ind w:left="0" w:right="0"/>
              <w:jc w:val="left"/>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2046" w:type="dxa"/>
            <w:gridSpan w:val="5"/>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本工程排污许可证编号</w:t>
            </w:r>
          </w:p>
        </w:tc>
        <w:tc>
          <w:tcPr>
            <w:tcW w:w="1800" w:type="dxa"/>
            <w:gridSpan w:val="2"/>
            <w:tcMar>
              <w:left w:w="57" w:type="dxa"/>
              <w:right w:w="57" w:type="dxa"/>
            </w:tcMar>
            <w:vAlign w:val="top"/>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8" w:hRule="atLeast"/>
          <w:jc w:val="center"/>
        </w:trPr>
        <w:tc>
          <w:tcPr>
            <w:tcW w:w="255" w:type="dxa"/>
            <w:vMerge w:val="continue"/>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rPr>
            </w:pPr>
          </w:p>
        </w:tc>
        <w:tc>
          <w:tcPr>
            <w:tcW w:w="2160"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rPr>
            </w:pPr>
            <w:r>
              <w:rPr>
                <w:rFonts w:hint="default" w:ascii="Times New Roman" w:hAnsi="Times New Roman" w:eastAsia="宋体" w:cs="Times New Roman"/>
                <w:b/>
                <w:color w:val="auto"/>
                <w:kern w:val="2"/>
                <w:sz w:val="18"/>
                <w:szCs w:val="18"/>
              </w:rPr>
              <w:t>验收单位</w:t>
            </w:r>
          </w:p>
        </w:tc>
        <w:tc>
          <w:tcPr>
            <w:tcW w:w="5180" w:type="dxa"/>
            <w:gridSpan w:val="7"/>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Times New Roman" w:hAnsi="Times New Roman" w:eastAsia="宋体" w:cs="Times New Roman"/>
                <w:b w:val="0"/>
                <w:bCs/>
                <w:color w:val="auto"/>
                <w:kern w:val="2"/>
                <w:sz w:val="18"/>
                <w:szCs w:val="18"/>
                <w:lang w:eastAsia="zh-CN"/>
              </w:rPr>
            </w:pPr>
            <w:r>
              <w:rPr>
                <w:rFonts w:hint="eastAsia" w:ascii="Times New Roman" w:hAnsi="Times New Roman" w:eastAsia="宋体" w:cs="Times New Roman"/>
                <w:color w:val="auto"/>
                <w:kern w:val="2"/>
                <w:sz w:val="18"/>
                <w:szCs w:val="18"/>
                <w:lang w:val="en-US" w:eastAsia="zh-CN"/>
              </w:rPr>
              <w:t>四川公路桥梁建设集团有限公司</w:t>
            </w:r>
          </w:p>
        </w:tc>
        <w:tc>
          <w:tcPr>
            <w:tcW w:w="1660"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Times New Roman" w:hAnsi="Times New Roman" w:eastAsia="宋体" w:cs="Times New Roman"/>
                <w:b w:val="0"/>
                <w:bCs/>
                <w:color w:val="auto"/>
                <w:kern w:val="2"/>
                <w:sz w:val="18"/>
                <w:szCs w:val="18"/>
              </w:rPr>
            </w:pPr>
            <w:r>
              <w:rPr>
                <w:rFonts w:hint="default" w:ascii="Times New Roman" w:hAnsi="Times New Roman" w:eastAsia="宋体" w:cs="Times New Roman"/>
                <w:b/>
                <w:bCs w:val="0"/>
                <w:color w:val="auto"/>
                <w:kern w:val="2"/>
                <w:sz w:val="18"/>
                <w:szCs w:val="18"/>
              </w:rPr>
              <w:t>环保设施监测单位</w:t>
            </w:r>
          </w:p>
        </w:tc>
        <w:tc>
          <w:tcPr>
            <w:tcW w:w="2640" w:type="dxa"/>
            <w:gridSpan w:val="6"/>
            <w:tcMar>
              <w:left w:w="57" w:type="dxa"/>
              <w:right w:w="57" w:type="dxa"/>
            </w:tcMar>
            <w:vAlign w:val="top"/>
          </w:tcPr>
          <w:p>
            <w:pPr>
              <w:keepNext w:val="0"/>
              <w:keepLines w:val="0"/>
              <w:widowControl/>
              <w:suppressLineNumbers w:val="0"/>
              <w:spacing w:before="0" w:beforeAutospacing="0" w:after="0" w:afterLines="0" w:afterAutospacing="0"/>
              <w:ind w:left="0" w:right="0"/>
              <w:jc w:val="left"/>
              <w:rPr>
                <w:rFonts w:hint="default" w:ascii="Times New Roman" w:hAnsi="Times New Roman" w:eastAsia="宋体" w:cs="Times New Roman"/>
                <w:color w:val="auto"/>
                <w:kern w:val="2"/>
                <w:sz w:val="18"/>
                <w:szCs w:val="18"/>
              </w:rPr>
            </w:pPr>
            <w:r>
              <w:rPr>
                <w:rFonts w:hint="default" w:ascii="Times New Roman" w:hAnsi="Times New Roman" w:eastAsia="宋体" w:cs="Times New Roman"/>
                <w:b w:val="0"/>
                <w:bCs/>
                <w:color w:val="auto"/>
                <w:kern w:val="2"/>
                <w:sz w:val="18"/>
                <w:szCs w:val="18"/>
                <w:lang w:val="en-US" w:eastAsia="zh-CN"/>
              </w:rPr>
              <w:t>四川瑞兴环保检测有限公司</w:t>
            </w:r>
          </w:p>
        </w:tc>
        <w:tc>
          <w:tcPr>
            <w:tcW w:w="1409" w:type="dxa"/>
            <w:gridSpan w:val="3"/>
            <w:tcMar>
              <w:left w:w="57" w:type="dxa"/>
              <w:right w:w="57" w:type="dxa"/>
            </w:tcMar>
            <w:vAlign w:val="top"/>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验收监测时工况</w:t>
            </w:r>
          </w:p>
        </w:tc>
        <w:tc>
          <w:tcPr>
            <w:tcW w:w="2176" w:type="dxa"/>
            <w:gridSpan w:val="3"/>
            <w:tcMar>
              <w:left w:w="57" w:type="dxa"/>
              <w:right w:w="57" w:type="dxa"/>
            </w:tcMar>
            <w:vAlign w:val="top"/>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lang w:val="en-US" w:eastAsia="zh-CN"/>
              </w:rPr>
            </w:pPr>
            <w:r>
              <w:rPr>
                <w:rFonts w:hint="eastAsia" w:ascii="Times New Roman" w:hAnsi="Times New Roman" w:eastAsia="宋体" w:cs="Times New Roman"/>
                <w:color w:val="auto"/>
                <w:kern w:val="2"/>
                <w:sz w:val="18"/>
                <w:szCs w:val="18"/>
                <w:lang w:val="en-US" w:eastAsia="zh-CN"/>
              </w:rPr>
              <w:t>97.6</w:t>
            </w:r>
            <w:r>
              <w:rPr>
                <w:rFonts w:hint="default" w:ascii="Times New Roman" w:hAnsi="Times New Roman" w:eastAsia="宋体" w:cs="Times New Roman"/>
                <w:color w:val="auto"/>
                <w:kern w:val="2"/>
                <w:sz w:val="18"/>
                <w:szCs w:val="18"/>
                <w:lang w:val="en-US" w:eastAsia="zh-CN"/>
              </w:rPr>
              <w:t>%、</w:t>
            </w:r>
            <w:r>
              <w:rPr>
                <w:rFonts w:hint="eastAsia" w:ascii="Times New Roman" w:hAnsi="Times New Roman" w:eastAsia="宋体" w:cs="Times New Roman"/>
                <w:color w:val="auto"/>
                <w:kern w:val="2"/>
                <w:sz w:val="18"/>
                <w:szCs w:val="18"/>
                <w:lang w:val="en-US" w:eastAsia="zh-CN"/>
              </w:rPr>
              <w:t>97.9</w:t>
            </w:r>
            <w:r>
              <w:rPr>
                <w:rFonts w:hint="default" w:ascii="Times New Roman" w:hAnsi="Times New Roman" w:eastAsia="宋体" w:cs="Times New Roman"/>
                <w:color w:val="auto"/>
                <w:kern w:val="2"/>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255" w:type="dxa"/>
            <w:vMerge w:val="continue"/>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rPr>
            </w:pPr>
          </w:p>
        </w:tc>
        <w:tc>
          <w:tcPr>
            <w:tcW w:w="2160" w:type="dxa"/>
            <w:gridSpan w:val="3"/>
            <w:tcMar>
              <w:left w:w="57"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2"/>
                <w:sz w:val="18"/>
                <w:szCs w:val="18"/>
              </w:rPr>
            </w:pPr>
            <w:r>
              <w:rPr>
                <w:rFonts w:hint="default" w:ascii="Times New Roman" w:hAnsi="Times New Roman" w:eastAsia="宋体" w:cs="Times New Roman"/>
                <w:b/>
                <w:color w:val="auto"/>
                <w:kern w:val="2"/>
                <w:sz w:val="18"/>
                <w:szCs w:val="18"/>
              </w:rPr>
              <w:t>投资总概算</w:t>
            </w:r>
            <w:r>
              <w:rPr>
                <w:rFonts w:hint="default" w:ascii="Times New Roman" w:hAnsi="Times New Roman" w:eastAsia="宋体" w:cs="Times New Roman"/>
                <w:b/>
                <w:color w:val="auto"/>
                <w:kern w:val="2"/>
                <w:sz w:val="18"/>
                <w:szCs w:val="18"/>
                <w:lang w:eastAsia="zh-CN"/>
              </w:rPr>
              <w:t>（</w:t>
            </w:r>
            <w:r>
              <w:rPr>
                <w:rFonts w:hint="default" w:ascii="Times New Roman" w:hAnsi="Times New Roman" w:eastAsia="宋体" w:cs="Times New Roman"/>
                <w:b/>
                <w:bCs w:val="0"/>
                <w:color w:val="auto"/>
                <w:kern w:val="2"/>
                <w:sz w:val="18"/>
                <w:szCs w:val="18"/>
              </w:rPr>
              <w:t>万元</w:t>
            </w:r>
            <w:r>
              <w:rPr>
                <w:rFonts w:hint="default" w:ascii="Times New Roman" w:hAnsi="Times New Roman" w:eastAsia="宋体" w:cs="Times New Roman"/>
                <w:b/>
                <w:bCs w:val="0"/>
                <w:color w:val="auto"/>
                <w:kern w:val="2"/>
                <w:sz w:val="18"/>
                <w:szCs w:val="18"/>
                <w:lang w:eastAsia="zh-CN"/>
              </w:rPr>
              <w:t>）</w:t>
            </w:r>
          </w:p>
        </w:tc>
        <w:tc>
          <w:tcPr>
            <w:tcW w:w="5180" w:type="dxa"/>
            <w:gridSpan w:val="7"/>
            <w:tcMar>
              <w:left w:w="57"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both"/>
              <w:textAlignment w:val="auto"/>
              <w:outlineLvl w:val="9"/>
              <w:rPr>
                <w:rFonts w:hint="default" w:ascii="Times New Roman" w:hAnsi="Times New Roman" w:eastAsia="宋体" w:cs="Times New Roman"/>
                <w:b/>
                <w:color w:val="auto"/>
                <w:kern w:val="2"/>
                <w:sz w:val="18"/>
                <w:szCs w:val="18"/>
                <w:lang w:val="en-US" w:eastAsia="zh-CN"/>
              </w:rPr>
            </w:pPr>
            <w:r>
              <w:rPr>
                <w:rFonts w:hint="eastAsia" w:ascii="Times New Roman" w:hAnsi="Times New Roman" w:eastAsia="宋体" w:cs="Times New Roman"/>
                <w:b w:val="0"/>
                <w:bCs/>
                <w:color w:val="auto"/>
                <w:kern w:val="2"/>
                <w:sz w:val="18"/>
                <w:szCs w:val="18"/>
                <w:lang w:val="en-US" w:eastAsia="zh-CN"/>
              </w:rPr>
              <w:t>210</w:t>
            </w:r>
          </w:p>
        </w:tc>
        <w:tc>
          <w:tcPr>
            <w:tcW w:w="2125" w:type="dxa"/>
            <w:gridSpan w:val="4"/>
            <w:tcMar>
              <w:left w:w="57"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2"/>
                <w:sz w:val="18"/>
                <w:szCs w:val="18"/>
              </w:rPr>
            </w:pPr>
            <w:r>
              <w:rPr>
                <w:rFonts w:hint="default" w:ascii="Times New Roman" w:hAnsi="Times New Roman" w:eastAsia="宋体" w:cs="Times New Roman"/>
                <w:b/>
                <w:color w:val="auto"/>
                <w:kern w:val="2"/>
                <w:sz w:val="18"/>
                <w:szCs w:val="18"/>
              </w:rPr>
              <w:t>环保投资总概算</w:t>
            </w:r>
            <w:r>
              <w:rPr>
                <w:rFonts w:hint="default" w:ascii="Times New Roman" w:hAnsi="Times New Roman" w:eastAsia="宋体" w:cs="Times New Roman"/>
                <w:b/>
                <w:color w:val="auto"/>
                <w:kern w:val="2"/>
                <w:sz w:val="18"/>
                <w:szCs w:val="18"/>
                <w:lang w:eastAsia="zh-CN"/>
              </w:rPr>
              <w:t>（</w:t>
            </w:r>
            <w:r>
              <w:rPr>
                <w:rFonts w:hint="default" w:ascii="Times New Roman" w:hAnsi="Times New Roman" w:eastAsia="宋体" w:cs="Times New Roman"/>
                <w:b/>
                <w:bCs w:val="0"/>
                <w:color w:val="auto"/>
                <w:kern w:val="2"/>
                <w:sz w:val="18"/>
                <w:szCs w:val="18"/>
              </w:rPr>
              <w:t>万元</w:t>
            </w:r>
            <w:r>
              <w:rPr>
                <w:rFonts w:hint="default" w:ascii="Times New Roman" w:hAnsi="Times New Roman" w:eastAsia="宋体" w:cs="Times New Roman"/>
                <w:b/>
                <w:bCs w:val="0"/>
                <w:color w:val="auto"/>
                <w:kern w:val="2"/>
                <w:sz w:val="18"/>
                <w:szCs w:val="18"/>
                <w:lang w:eastAsia="zh-CN"/>
              </w:rPr>
              <w:t>）</w:t>
            </w:r>
          </w:p>
        </w:tc>
        <w:tc>
          <w:tcPr>
            <w:tcW w:w="1914" w:type="dxa"/>
            <w:gridSpan w:val="4"/>
            <w:tcMar>
              <w:left w:w="57" w:type="dxa"/>
              <w:right w:w="57" w:type="dxa"/>
            </w:tcMar>
            <w:vAlign w:val="center"/>
          </w:tcPr>
          <w:p>
            <w:pPr>
              <w:keepNext w:val="0"/>
              <w:keepLines w:val="0"/>
              <w:pageBreakBefore w:val="0"/>
              <w:widowControl/>
              <w:suppressLineNumbers w:val="0"/>
              <w:kinsoku/>
              <w:wordWrap/>
              <w:overflowPunct/>
              <w:topLinePunct w:val="0"/>
              <w:autoSpaceDE/>
              <w:autoSpaceDN/>
              <w:bidi w:val="0"/>
              <w:spacing w:before="0" w:beforeAutospacing="0" w:after="0" w:afterLines="0" w:afterAutospacing="0" w:line="240" w:lineRule="auto"/>
              <w:ind w:left="0" w:leftChars="0" w:right="0" w:rightChars="0" w:firstLine="0" w:firstLineChars="0"/>
              <w:jc w:val="both"/>
              <w:textAlignment w:val="auto"/>
              <w:rPr>
                <w:rFonts w:hint="default" w:ascii="Times New Roman" w:hAnsi="Times New Roman" w:eastAsia="宋体" w:cs="Times New Roman"/>
                <w:b/>
                <w:color w:val="auto"/>
                <w:kern w:val="2"/>
                <w:sz w:val="18"/>
                <w:szCs w:val="18"/>
                <w:lang w:val="en-US" w:eastAsia="zh-CN"/>
              </w:rPr>
            </w:pPr>
            <w:r>
              <w:rPr>
                <w:rFonts w:hint="eastAsia" w:ascii="Times New Roman" w:hAnsi="Times New Roman" w:eastAsia="宋体" w:cs="Times New Roman"/>
                <w:color w:val="auto"/>
                <w:kern w:val="2"/>
                <w:sz w:val="18"/>
                <w:szCs w:val="18"/>
                <w:lang w:val="en-US" w:eastAsia="zh-CN"/>
              </w:rPr>
              <w:t>16.15</w:t>
            </w:r>
          </w:p>
        </w:tc>
        <w:tc>
          <w:tcPr>
            <w:tcW w:w="1670" w:type="dxa"/>
            <w:gridSpan w:val="4"/>
            <w:tcMar>
              <w:left w:w="57"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both"/>
              <w:textAlignment w:val="auto"/>
              <w:outlineLvl w:val="9"/>
              <w:rPr>
                <w:rFonts w:hint="default" w:ascii="Times New Roman" w:hAnsi="Times New Roman" w:eastAsia="宋体" w:cs="Times New Roman"/>
                <w:b/>
                <w:bCs w:val="0"/>
                <w:color w:val="auto"/>
                <w:kern w:val="2"/>
                <w:sz w:val="18"/>
                <w:szCs w:val="18"/>
              </w:rPr>
            </w:pPr>
            <w:r>
              <w:rPr>
                <w:rFonts w:hint="default" w:ascii="Times New Roman" w:hAnsi="Times New Roman" w:eastAsia="宋体" w:cs="Times New Roman"/>
                <w:b/>
                <w:bCs w:val="0"/>
                <w:color w:val="auto"/>
                <w:kern w:val="2"/>
                <w:sz w:val="18"/>
                <w:szCs w:val="18"/>
              </w:rPr>
              <w:t>比例</w:t>
            </w:r>
          </w:p>
        </w:tc>
        <w:tc>
          <w:tcPr>
            <w:tcW w:w="2176" w:type="dxa"/>
            <w:gridSpan w:val="3"/>
            <w:tcMar>
              <w:left w:w="57"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2"/>
                <w:sz w:val="18"/>
                <w:szCs w:val="18"/>
                <w:lang w:val="en-US" w:eastAsia="zh-CN"/>
              </w:rPr>
            </w:pPr>
            <w:r>
              <w:rPr>
                <w:rFonts w:hint="eastAsia" w:ascii="Times New Roman" w:hAnsi="Times New Roman" w:eastAsia="宋体" w:cs="Times New Roman"/>
                <w:bCs/>
                <w:color w:val="auto"/>
                <w:kern w:val="2"/>
                <w:sz w:val="18"/>
                <w:szCs w:val="18"/>
                <w:lang w:val="en-US" w:eastAsia="zh-CN"/>
              </w:rPr>
              <w:t>7.69</w:t>
            </w:r>
            <w:r>
              <w:rPr>
                <w:rFonts w:hint="default" w:ascii="Times New Roman" w:hAnsi="Times New Roman" w:eastAsia="宋体" w:cs="Times New Roman"/>
                <w:bCs/>
                <w:color w:val="auto"/>
                <w:kern w:val="2"/>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255" w:type="dxa"/>
            <w:vMerge w:val="continue"/>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rPr>
            </w:pPr>
          </w:p>
        </w:tc>
        <w:tc>
          <w:tcPr>
            <w:tcW w:w="2160" w:type="dxa"/>
            <w:gridSpan w:val="3"/>
            <w:tcMar>
              <w:left w:w="57"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2"/>
                <w:sz w:val="18"/>
                <w:szCs w:val="18"/>
              </w:rPr>
            </w:pPr>
            <w:r>
              <w:rPr>
                <w:rFonts w:hint="default" w:ascii="Times New Roman" w:hAnsi="Times New Roman" w:eastAsia="宋体" w:cs="Times New Roman"/>
                <w:b/>
                <w:color w:val="auto"/>
                <w:kern w:val="2"/>
                <w:sz w:val="18"/>
                <w:szCs w:val="18"/>
              </w:rPr>
              <w:t>实际总投资</w:t>
            </w:r>
            <w:r>
              <w:rPr>
                <w:rFonts w:hint="default" w:ascii="Times New Roman" w:hAnsi="Times New Roman" w:eastAsia="宋体" w:cs="Times New Roman"/>
                <w:b/>
                <w:color w:val="auto"/>
                <w:kern w:val="2"/>
                <w:sz w:val="18"/>
                <w:szCs w:val="18"/>
                <w:lang w:eastAsia="zh-CN"/>
              </w:rPr>
              <w:t>（</w:t>
            </w:r>
            <w:r>
              <w:rPr>
                <w:rFonts w:hint="default" w:ascii="Times New Roman" w:hAnsi="Times New Roman" w:eastAsia="宋体" w:cs="Times New Roman"/>
                <w:b/>
                <w:bCs w:val="0"/>
                <w:color w:val="auto"/>
                <w:kern w:val="2"/>
                <w:sz w:val="18"/>
                <w:szCs w:val="18"/>
              </w:rPr>
              <w:t>万元</w:t>
            </w:r>
            <w:r>
              <w:rPr>
                <w:rFonts w:hint="default" w:ascii="Times New Roman" w:hAnsi="Times New Roman" w:eastAsia="宋体" w:cs="Times New Roman"/>
                <w:b/>
                <w:bCs w:val="0"/>
                <w:color w:val="auto"/>
                <w:kern w:val="2"/>
                <w:sz w:val="18"/>
                <w:szCs w:val="18"/>
                <w:lang w:eastAsia="zh-CN"/>
              </w:rPr>
              <w:t>）</w:t>
            </w:r>
          </w:p>
        </w:tc>
        <w:tc>
          <w:tcPr>
            <w:tcW w:w="5180" w:type="dxa"/>
            <w:gridSpan w:val="7"/>
            <w:tcMar>
              <w:left w:w="57"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2"/>
                <w:sz w:val="18"/>
                <w:szCs w:val="18"/>
                <w:lang w:val="en-US" w:eastAsia="zh-CN"/>
              </w:rPr>
            </w:pPr>
            <w:r>
              <w:rPr>
                <w:rFonts w:hint="eastAsia" w:ascii="Times New Roman" w:hAnsi="Times New Roman" w:eastAsia="宋体" w:cs="Times New Roman"/>
                <w:color w:val="auto"/>
                <w:kern w:val="2"/>
                <w:sz w:val="18"/>
                <w:szCs w:val="18"/>
                <w:lang w:val="en-US" w:eastAsia="zh-CN"/>
              </w:rPr>
              <w:t>210</w:t>
            </w:r>
          </w:p>
        </w:tc>
        <w:tc>
          <w:tcPr>
            <w:tcW w:w="2125" w:type="dxa"/>
            <w:gridSpan w:val="4"/>
            <w:tcMar>
              <w:left w:w="57"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both"/>
              <w:textAlignment w:val="auto"/>
              <w:outlineLvl w:val="9"/>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实际环保费用</w:t>
            </w:r>
            <w:r>
              <w:rPr>
                <w:rFonts w:hint="default" w:ascii="Times New Roman" w:hAnsi="Times New Roman" w:eastAsia="宋体" w:cs="Times New Roman"/>
                <w:b/>
                <w:color w:val="auto"/>
                <w:kern w:val="2"/>
                <w:sz w:val="18"/>
                <w:szCs w:val="18"/>
                <w:lang w:eastAsia="zh-CN"/>
              </w:rPr>
              <w:t>（</w:t>
            </w:r>
            <w:r>
              <w:rPr>
                <w:rFonts w:hint="default" w:ascii="Times New Roman" w:hAnsi="Times New Roman" w:eastAsia="宋体" w:cs="Times New Roman"/>
                <w:b/>
                <w:bCs w:val="0"/>
                <w:color w:val="auto"/>
                <w:kern w:val="2"/>
                <w:sz w:val="18"/>
                <w:szCs w:val="18"/>
              </w:rPr>
              <w:t>万元</w:t>
            </w:r>
            <w:r>
              <w:rPr>
                <w:rFonts w:hint="default" w:ascii="Times New Roman" w:hAnsi="Times New Roman" w:eastAsia="宋体" w:cs="Times New Roman"/>
                <w:b/>
                <w:bCs w:val="0"/>
                <w:color w:val="auto"/>
                <w:kern w:val="2"/>
                <w:sz w:val="18"/>
                <w:szCs w:val="18"/>
                <w:lang w:eastAsia="zh-CN"/>
              </w:rPr>
              <w:t>）</w:t>
            </w:r>
          </w:p>
        </w:tc>
        <w:tc>
          <w:tcPr>
            <w:tcW w:w="1914" w:type="dxa"/>
            <w:gridSpan w:val="4"/>
            <w:tcMar>
              <w:left w:w="57" w:type="dxa"/>
              <w:right w:w="57" w:type="dxa"/>
            </w:tcMar>
            <w:vAlign w:val="center"/>
          </w:tcPr>
          <w:p>
            <w:pPr>
              <w:keepNext w:val="0"/>
              <w:keepLines w:val="0"/>
              <w:pageBreakBefore w:val="0"/>
              <w:widowControl/>
              <w:suppressLineNumbers w:val="0"/>
              <w:kinsoku/>
              <w:wordWrap/>
              <w:overflowPunct/>
              <w:topLinePunct w:val="0"/>
              <w:autoSpaceDE/>
              <w:autoSpaceDN/>
              <w:bidi w:val="0"/>
              <w:spacing w:before="0" w:beforeAutospacing="0" w:after="0" w:afterLines="0" w:afterAutospacing="0" w:line="240" w:lineRule="auto"/>
              <w:ind w:left="0" w:leftChars="0" w:right="0" w:rightChars="0" w:firstLine="0" w:firstLineChars="0"/>
              <w:jc w:val="both"/>
              <w:textAlignment w:val="auto"/>
              <w:rPr>
                <w:rFonts w:hint="default" w:ascii="Times New Roman" w:hAnsi="Times New Roman" w:eastAsia="宋体" w:cs="Times New Roman"/>
                <w:color w:val="auto"/>
                <w:kern w:val="2"/>
                <w:sz w:val="18"/>
                <w:szCs w:val="18"/>
                <w:lang w:val="en-US" w:eastAsia="zh-CN"/>
              </w:rPr>
            </w:pPr>
            <w:r>
              <w:rPr>
                <w:rFonts w:hint="eastAsia" w:ascii="Times New Roman" w:hAnsi="Times New Roman" w:eastAsia="宋体" w:cs="Times New Roman"/>
                <w:color w:val="auto"/>
                <w:kern w:val="2"/>
                <w:sz w:val="18"/>
                <w:szCs w:val="18"/>
                <w:lang w:val="en-US" w:eastAsia="zh-CN"/>
              </w:rPr>
              <w:t>22.3</w:t>
            </w:r>
          </w:p>
        </w:tc>
        <w:tc>
          <w:tcPr>
            <w:tcW w:w="1670" w:type="dxa"/>
            <w:gridSpan w:val="4"/>
            <w:tcMar>
              <w:left w:w="57"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both"/>
              <w:textAlignment w:val="auto"/>
              <w:outlineLvl w:val="9"/>
              <w:rPr>
                <w:rFonts w:hint="default" w:ascii="Times New Roman" w:hAnsi="Times New Roman" w:eastAsia="宋体" w:cs="Times New Roman"/>
                <w:b/>
                <w:bCs w:val="0"/>
                <w:color w:val="auto"/>
                <w:kern w:val="2"/>
                <w:sz w:val="18"/>
                <w:szCs w:val="18"/>
              </w:rPr>
            </w:pPr>
            <w:r>
              <w:rPr>
                <w:rFonts w:hint="default" w:ascii="Times New Roman" w:hAnsi="Times New Roman" w:eastAsia="宋体" w:cs="Times New Roman"/>
                <w:b/>
                <w:bCs w:val="0"/>
                <w:color w:val="auto"/>
                <w:kern w:val="2"/>
                <w:sz w:val="18"/>
                <w:szCs w:val="18"/>
              </w:rPr>
              <w:t>比例</w:t>
            </w:r>
          </w:p>
        </w:tc>
        <w:tc>
          <w:tcPr>
            <w:tcW w:w="2176" w:type="dxa"/>
            <w:gridSpan w:val="3"/>
            <w:tcMar>
              <w:left w:w="57"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2"/>
                <w:sz w:val="18"/>
                <w:szCs w:val="18"/>
                <w:lang w:val="en-US" w:eastAsia="zh-CN"/>
              </w:rPr>
            </w:pPr>
            <w:r>
              <w:rPr>
                <w:rFonts w:hint="eastAsia" w:ascii="Times New Roman" w:hAnsi="Times New Roman" w:eastAsia="宋体" w:cs="Times New Roman"/>
                <w:bCs/>
                <w:color w:val="auto"/>
                <w:kern w:val="2"/>
                <w:sz w:val="18"/>
                <w:szCs w:val="18"/>
                <w:lang w:val="en-US" w:eastAsia="zh-CN"/>
              </w:rPr>
              <w:t>10.62</w:t>
            </w:r>
            <w:r>
              <w:rPr>
                <w:rFonts w:hint="default" w:ascii="Times New Roman" w:hAnsi="Times New Roman" w:eastAsia="宋体" w:cs="Times New Roman"/>
                <w:bCs/>
                <w:color w:val="auto"/>
                <w:kern w:val="2"/>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255" w:type="dxa"/>
            <w:vMerge w:val="continue"/>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rPr>
            </w:pPr>
          </w:p>
        </w:tc>
        <w:tc>
          <w:tcPr>
            <w:tcW w:w="2160"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Times New Roman" w:hAnsi="Times New Roman" w:eastAsia="宋体" w:cs="Times New Roman"/>
                <w:color w:val="auto"/>
                <w:kern w:val="2"/>
                <w:sz w:val="18"/>
                <w:szCs w:val="18"/>
              </w:rPr>
            </w:pPr>
            <w:r>
              <w:rPr>
                <w:rFonts w:hint="default" w:ascii="Times New Roman" w:hAnsi="Times New Roman" w:eastAsia="宋体" w:cs="Times New Roman"/>
                <w:b/>
                <w:color w:val="auto"/>
                <w:kern w:val="2"/>
                <w:sz w:val="18"/>
                <w:szCs w:val="18"/>
              </w:rPr>
              <w:t>废水治理（万元）</w:t>
            </w:r>
          </w:p>
        </w:tc>
        <w:tc>
          <w:tcPr>
            <w:tcW w:w="1433"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Times New Roman" w:hAnsi="Times New Roman" w:eastAsia="宋体" w:cs="Times New Roman"/>
                <w:b/>
                <w:color w:val="auto"/>
                <w:kern w:val="2"/>
                <w:sz w:val="18"/>
                <w:szCs w:val="18"/>
                <w:lang w:val="en-US"/>
              </w:rPr>
            </w:pPr>
            <w:r>
              <w:rPr>
                <w:rFonts w:hint="eastAsia" w:ascii="Times New Roman" w:hAnsi="Times New Roman" w:eastAsia="宋体" w:cs="Times New Roman"/>
                <w:color w:val="auto"/>
                <w:kern w:val="2"/>
                <w:sz w:val="18"/>
                <w:szCs w:val="18"/>
                <w:lang w:val="en-US" w:eastAsia="zh-CN"/>
              </w:rPr>
              <w:t>12</w:t>
            </w:r>
            <w:r>
              <w:rPr>
                <w:rFonts w:hint="default" w:ascii="Times New Roman" w:hAnsi="Times New Roman" w:eastAsia="宋体" w:cs="Times New Roman"/>
                <w:color w:val="auto"/>
                <w:kern w:val="2"/>
                <w:sz w:val="18"/>
                <w:szCs w:val="18"/>
                <w:lang w:val="en-US" w:eastAsia="zh-CN"/>
              </w:rPr>
              <w:t>.0</w:t>
            </w:r>
          </w:p>
        </w:tc>
        <w:tc>
          <w:tcPr>
            <w:tcW w:w="2073"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b/>
                <w:color w:val="auto"/>
                <w:kern w:val="2"/>
                <w:sz w:val="18"/>
                <w:szCs w:val="18"/>
              </w:rPr>
              <w:t>废气治理（万元）</w:t>
            </w:r>
          </w:p>
        </w:tc>
        <w:tc>
          <w:tcPr>
            <w:tcW w:w="1674"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Times New Roman" w:hAnsi="Times New Roman" w:eastAsia="宋体" w:cs="Times New Roman"/>
                <w:color w:val="auto"/>
                <w:kern w:val="2"/>
                <w:sz w:val="18"/>
                <w:szCs w:val="18"/>
                <w:lang w:val="en-US" w:eastAsia="zh-CN"/>
              </w:rPr>
            </w:pPr>
            <w:r>
              <w:rPr>
                <w:rFonts w:hint="eastAsia" w:ascii="Times New Roman" w:hAnsi="Times New Roman" w:eastAsia="宋体" w:cs="Times New Roman"/>
                <w:color w:val="auto"/>
                <w:kern w:val="2"/>
                <w:sz w:val="18"/>
                <w:szCs w:val="18"/>
                <w:lang w:val="en-US" w:eastAsia="zh-CN"/>
              </w:rPr>
              <w:t>5.3</w:t>
            </w:r>
          </w:p>
        </w:tc>
        <w:tc>
          <w:tcPr>
            <w:tcW w:w="2125" w:type="dxa"/>
            <w:gridSpan w:val="4"/>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Times New Roman" w:hAnsi="Times New Roman" w:eastAsia="宋体" w:cs="Times New Roman"/>
                <w:color w:val="auto"/>
                <w:kern w:val="2"/>
                <w:sz w:val="18"/>
                <w:szCs w:val="18"/>
              </w:rPr>
            </w:pPr>
            <w:r>
              <w:rPr>
                <w:rFonts w:hint="default" w:ascii="Times New Roman" w:hAnsi="Times New Roman" w:eastAsia="宋体" w:cs="Times New Roman"/>
                <w:b/>
                <w:color w:val="auto"/>
                <w:kern w:val="2"/>
                <w:sz w:val="18"/>
                <w:szCs w:val="18"/>
              </w:rPr>
              <w:t>噪声治理（万元）</w:t>
            </w:r>
          </w:p>
        </w:tc>
        <w:tc>
          <w:tcPr>
            <w:tcW w:w="1914" w:type="dxa"/>
            <w:gridSpan w:val="4"/>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Times New Roman" w:hAnsi="Times New Roman" w:eastAsia="宋体" w:cs="Times New Roman"/>
                <w:color w:val="auto"/>
                <w:kern w:val="2"/>
                <w:sz w:val="18"/>
                <w:szCs w:val="18"/>
                <w:lang w:val="en-US" w:eastAsia="zh-CN"/>
              </w:rPr>
            </w:pPr>
            <w:r>
              <w:rPr>
                <w:rFonts w:hint="eastAsia" w:ascii="Times New Roman" w:hAnsi="Times New Roman" w:eastAsia="宋体" w:cs="Times New Roman"/>
                <w:color w:val="auto"/>
                <w:kern w:val="2"/>
                <w:sz w:val="18"/>
                <w:szCs w:val="18"/>
                <w:lang w:val="en-US" w:eastAsia="zh-CN"/>
              </w:rPr>
              <w:t>0.9</w:t>
            </w:r>
          </w:p>
        </w:tc>
        <w:tc>
          <w:tcPr>
            <w:tcW w:w="2046" w:type="dxa"/>
            <w:gridSpan w:val="5"/>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b/>
                <w:color w:val="auto"/>
                <w:kern w:val="2"/>
                <w:sz w:val="18"/>
                <w:szCs w:val="18"/>
              </w:rPr>
              <w:t>固体废物治理（万元）</w:t>
            </w:r>
          </w:p>
        </w:tc>
        <w:tc>
          <w:tcPr>
            <w:tcW w:w="1800" w:type="dxa"/>
            <w:gridSpan w:val="2"/>
            <w:tcMar>
              <w:left w:w="57" w:type="dxa"/>
              <w:right w:w="57" w:type="dxa"/>
            </w:tcMar>
            <w:vAlign w:val="center"/>
          </w:tcPr>
          <w:p>
            <w:pPr>
              <w:keepNext w:val="0"/>
              <w:keepLines w:val="0"/>
              <w:widowControl/>
              <w:suppressLineNumbers w:val="0"/>
              <w:spacing w:before="0" w:beforeAutospacing="0" w:after="0" w:afterLines="0" w:afterAutospacing="0"/>
              <w:ind w:left="0" w:leftChars="0" w:right="0" w:rightChars="0"/>
              <w:jc w:val="both"/>
              <w:rPr>
                <w:rFonts w:hint="default" w:ascii="Times New Roman" w:hAnsi="Times New Roman" w:eastAsia="宋体" w:cs="Times New Roman"/>
                <w:color w:val="auto"/>
                <w:kern w:val="2"/>
                <w:sz w:val="18"/>
                <w:szCs w:val="18"/>
                <w:lang w:val="en-US" w:eastAsia="zh-CN"/>
              </w:rPr>
            </w:pPr>
            <w:r>
              <w:rPr>
                <w:rFonts w:hint="eastAsia" w:ascii="Times New Roman" w:hAnsi="Times New Roman" w:eastAsia="宋体" w:cs="Times New Roman"/>
                <w:color w:val="auto"/>
                <w:kern w:val="2"/>
                <w:sz w:val="18"/>
                <w:szCs w:val="18"/>
                <w:lang w:val="en-US" w:eastAsia="zh-CN"/>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255" w:type="dxa"/>
            <w:vMerge w:val="continue"/>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rPr>
            </w:pPr>
          </w:p>
        </w:tc>
        <w:tc>
          <w:tcPr>
            <w:tcW w:w="2160"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rPr>
            </w:pPr>
            <w:r>
              <w:rPr>
                <w:rFonts w:hint="default" w:ascii="Times New Roman" w:hAnsi="Times New Roman" w:eastAsia="宋体" w:cs="Times New Roman"/>
                <w:b/>
                <w:color w:val="auto"/>
                <w:kern w:val="2"/>
                <w:sz w:val="18"/>
                <w:szCs w:val="18"/>
              </w:rPr>
              <w:t>新增废水处理设施能力</w:t>
            </w:r>
          </w:p>
        </w:tc>
        <w:tc>
          <w:tcPr>
            <w:tcW w:w="5180" w:type="dxa"/>
            <w:gridSpan w:val="7"/>
            <w:tcMar>
              <w:left w:w="57" w:type="dxa"/>
              <w:right w:w="57" w:type="dxa"/>
            </w:tcMar>
            <w:vAlign w:val="top"/>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18"/>
                <w:lang w:val="en-US" w:eastAsia="zh-CN"/>
              </w:rPr>
              <w:t>/</w:t>
            </w:r>
          </w:p>
        </w:tc>
        <w:tc>
          <w:tcPr>
            <w:tcW w:w="2125" w:type="dxa"/>
            <w:gridSpan w:val="4"/>
            <w:tcMar>
              <w:left w:w="57" w:type="dxa"/>
              <w:right w:w="57" w:type="dxa"/>
            </w:tcMar>
            <w:vAlign w:val="top"/>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rPr>
            </w:pPr>
            <w:r>
              <w:rPr>
                <w:rFonts w:hint="default" w:ascii="Times New Roman" w:hAnsi="Times New Roman" w:eastAsia="宋体" w:cs="Times New Roman"/>
                <w:b/>
                <w:color w:val="auto"/>
                <w:kern w:val="2"/>
                <w:sz w:val="18"/>
                <w:szCs w:val="18"/>
              </w:rPr>
              <w:t>新增废气处理设施能力</w:t>
            </w:r>
          </w:p>
        </w:tc>
        <w:tc>
          <w:tcPr>
            <w:tcW w:w="1914" w:type="dxa"/>
            <w:gridSpan w:val="4"/>
            <w:tcMar>
              <w:left w:w="57" w:type="dxa"/>
              <w:right w:w="57" w:type="dxa"/>
            </w:tcMar>
            <w:vAlign w:val="top"/>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18"/>
                <w:lang w:val="en-US" w:eastAsia="zh-CN"/>
              </w:rPr>
              <w:t>/</w:t>
            </w:r>
          </w:p>
        </w:tc>
        <w:tc>
          <w:tcPr>
            <w:tcW w:w="1670" w:type="dxa"/>
            <w:gridSpan w:val="4"/>
            <w:tcMar>
              <w:left w:w="57" w:type="dxa"/>
              <w:right w:w="57" w:type="dxa"/>
            </w:tcMar>
            <w:vAlign w:val="top"/>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rPr>
            </w:pPr>
            <w:r>
              <w:rPr>
                <w:rFonts w:hint="default" w:ascii="Times New Roman" w:hAnsi="Times New Roman" w:eastAsia="宋体" w:cs="Times New Roman"/>
                <w:b/>
                <w:color w:val="auto"/>
                <w:kern w:val="2"/>
                <w:sz w:val="18"/>
                <w:szCs w:val="18"/>
              </w:rPr>
              <w:t>年平均工作时</w:t>
            </w:r>
          </w:p>
        </w:tc>
        <w:tc>
          <w:tcPr>
            <w:tcW w:w="2176" w:type="dxa"/>
            <w:gridSpan w:val="3"/>
            <w:tcMar>
              <w:left w:w="57" w:type="dxa"/>
              <w:right w:w="57" w:type="dxa"/>
            </w:tcMar>
            <w:vAlign w:val="top"/>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18"/>
                <w:lang w:val="en-US" w:eastAsia="zh-CN"/>
              </w:rPr>
              <w:t>2400小时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2415" w:type="dxa"/>
            <w:gridSpan w:val="4"/>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运营单位</w:t>
            </w:r>
          </w:p>
        </w:tc>
        <w:tc>
          <w:tcPr>
            <w:tcW w:w="4108" w:type="dxa"/>
            <w:gridSpan w:val="6"/>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18"/>
                <w:lang w:val="en-US" w:eastAsia="zh-CN"/>
              </w:rPr>
              <w:t>四川公路桥梁建设集团有限公司</w:t>
            </w:r>
          </w:p>
        </w:tc>
        <w:tc>
          <w:tcPr>
            <w:tcW w:w="3197" w:type="dxa"/>
            <w:gridSpan w:val="5"/>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Times New Roman" w:hAnsi="Times New Roman" w:eastAsia="宋体" w:cs="Times New Roman"/>
                <w:color w:val="auto"/>
                <w:kern w:val="2"/>
                <w:sz w:val="18"/>
                <w:szCs w:val="18"/>
              </w:rPr>
            </w:pPr>
            <w:r>
              <w:rPr>
                <w:rFonts w:hint="default" w:ascii="Times New Roman" w:hAnsi="Times New Roman" w:eastAsia="宋体" w:cs="Times New Roman"/>
                <w:b/>
                <w:color w:val="auto"/>
                <w:kern w:val="2"/>
                <w:sz w:val="18"/>
                <w:szCs w:val="18"/>
              </w:rPr>
              <w:t>运营单位社会统一信用代码（或组织机构代码）</w:t>
            </w:r>
          </w:p>
        </w:tc>
        <w:tc>
          <w:tcPr>
            <w:tcW w:w="1914" w:type="dxa"/>
            <w:gridSpan w:val="4"/>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Times New Roman" w:hAnsi="Times New Roman" w:eastAsia="宋体" w:cs="Times New Roman"/>
                <w:b/>
                <w:color w:val="auto"/>
                <w:kern w:val="2"/>
                <w:sz w:val="18"/>
                <w:szCs w:val="18"/>
                <w:lang w:val="en-US" w:eastAsia="zh-CN"/>
              </w:rPr>
            </w:pPr>
            <w:r>
              <w:rPr>
                <w:rFonts w:hint="default" w:ascii="Times New Roman" w:hAnsi="Times New Roman" w:eastAsia="宋体" w:cs="Times New Roman"/>
                <w:color w:val="auto"/>
                <w:kern w:val="2"/>
                <w:sz w:val="18"/>
                <w:szCs w:val="18"/>
                <w:lang w:val="en-US" w:eastAsia="zh-CN"/>
              </w:rPr>
              <w:t>9151000020181190XN</w:t>
            </w:r>
          </w:p>
        </w:tc>
        <w:tc>
          <w:tcPr>
            <w:tcW w:w="1670" w:type="dxa"/>
            <w:gridSpan w:val="4"/>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验收时间</w:t>
            </w:r>
          </w:p>
        </w:tc>
        <w:tc>
          <w:tcPr>
            <w:tcW w:w="2176"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18"/>
                <w:lang w:val="en-US" w:eastAsia="zh-CN"/>
              </w:rPr>
              <w:t>2021.</w:t>
            </w:r>
            <w:r>
              <w:rPr>
                <w:rFonts w:hint="eastAsia" w:ascii="Times New Roman" w:hAnsi="Times New Roman" w:eastAsia="宋体" w:cs="Times New Roman"/>
                <w:color w:val="auto"/>
                <w:kern w:val="2"/>
                <w:sz w:val="18"/>
                <w:szCs w:val="18"/>
                <w:lang w:val="en-US" w:eastAsia="zh-CN"/>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5" w:hRule="atLeast"/>
          <w:jc w:val="center"/>
        </w:trPr>
        <w:tc>
          <w:tcPr>
            <w:tcW w:w="584" w:type="dxa"/>
            <w:gridSpan w:val="2"/>
            <w:vMerge w:val="restart"/>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b/>
                <w:color w:val="auto"/>
                <w:spacing w:val="20"/>
                <w:kern w:val="2"/>
                <w:sz w:val="18"/>
                <w:szCs w:val="18"/>
              </w:rPr>
            </w:pPr>
            <w:r>
              <w:rPr>
                <w:rFonts w:hint="default" w:ascii="Times New Roman" w:hAnsi="Times New Roman" w:eastAsia="宋体" w:cs="Times New Roman"/>
                <w:b/>
                <w:color w:val="auto"/>
                <w:spacing w:val="20"/>
                <w:kern w:val="2"/>
                <w:sz w:val="18"/>
                <w:szCs w:val="18"/>
              </w:rPr>
              <w:t>污染</w:t>
            </w:r>
          </w:p>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b/>
                <w:color w:val="auto"/>
                <w:spacing w:val="20"/>
                <w:kern w:val="2"/>
                <w:sz w:val="18"/>
                <w:szCs w:val="18"/>
              </w:rPr>
            </w:pPr>
            <w:r>
              <w:rPr>
                <w:rFonts w:hint="default" w:ascii="Times New Roman" w:hAnsi="Times New Roman" w:eastAsia="宋体" w:cs="Times New Roman"/>
                <w:b/>
                <w:color w:val="auto"/>
                <w:spacing w:val="20"/>
                <w:kern w:val="2"/>
                <w:sz w:val="18"/>
                <w:szCs w:val="18"/>
              </w:rPr>
              <w:t>物排</w:t>
            </w:r>
          </w:p>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b/>
                <w:color w:val="auto"/>
                <w:spacing w:val="20"/>
                <w:kern w:val="2"/>
                <w:sz w:val="18"/>
                <w:szCs w:val="18"/>
              </w:rPr>
            </w:pPr>
            <w:r>
              <w:rPr>
                <w:rFonts w:hint="default" w:ascii="Times New Roman" w:hAnsi="Times New Roman" w:eastAsia="宋体" w:cs="Times New Roman"/>
                <w:b/>
                <w:color w:val="auto"/>
                <w:spacing w:val="20"/>
                <w:kern w:val="2"/>
                <w:sz w:val="18"/>
                <w:szCs w:val="18"/>
              </w:rPr>
              <w:t>放达</w:t>
            </w:r>
          </w:p>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b/>
                <w:color w:val="auto"/>
                <w:spacing w:val="20"/>
                <w:kern w:val="2"/>
                <w:sz w:val="18"/>
                <w:szCs w:val="18"/>
              </w:rPr>
            </w:pPr>
            <w:r>
              <w:rPr>
                <w:rFonts w:hint="default" w:ascii="Times New Roman" w:hAnsi="Times New Roman" w:eastAsia="宋体" w:cs="Times New Roman"/>
                <w:b/>
                <w:color w:val="auto"/>
                <w:spacing w:val="20"/>
                <w:kern w:val="2"/>
                <w:sz w:val="18"/>
                <w:szCs w:val="18"/>
              </w:rPr>
              <w:t>标与</w:t>
            </w:r>
          </w:p>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b/>
                <w:color w:val="auto"/>
                <w:spacing w:val="20"/>
                <w:kern w:val="2"/>
                <w:sz w:val="18"/>
                <w:szCs w:val="18"/>
              </w:rPr>
            </w:pPr>
            <w:r>
              <w:rPr>
                <w:rFonts w:hint="default" w:ascii="Times New Roman" w:hAnsi="Times New Roman" w:eastAsia="宋体" w:cs="Times New Roman"/>
                <w:b/>
                <w:color w:val="auto"/>
                <w:spacing w:val="20"/>
                <w:kern w:val="2"/>
                <w:sz w:val="18"/>
                <w:szCs w:val="18"/>
              </w:rPr>
              <w:t>总量</w:t>
            </w:r>
          </w:p>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b/>
                <w:color w:val="auto"/>
                <w:spacing w:val="20"/>
                <w:kern w:val="2"/>
                <w:sz w:val="18"/>
                <w:szCs w:val="18"/>
              </w:rPr>
            </w:pPr>
            <w:r>
              <w:rPr>
                <w:rFonts w:hint="default" w:ascii="Times New Roman" w:hAnsi="Times New Roman" w:eastAsia="宋体" w:cs="Times New Roman"/>
                <w:b/>
                <w:color w:val="auto"/>
                <w:spacing w:val="20"/>
                <w:kern w:val="2"/>
                <w:sz w:val="18"/>
                <w:szCs w:val="18"/>
              </w:rPr>
              <w:t>控制（工</w:t>
            </w:r>
          </w:p>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b/>
                <w:color w:val="auto"/>
                <w:spacing w:val="20"/>
                <w:kern w:val="2"/>
                <w:sz w:val="18"/>
                <w:szCs w:val="18"/>
              </w:rPr>
            </w:pPr>
            <w:r>
              <w:rPr>
                <w:rFonts w:hint="default" w:ascii="Times New Roman" w:hAnsi="Times New Roman" w:eastAsia="宋体" w:cs="Times New Roman"/>
                <w:b/>
                <w:color w:val="auto"/>
                <w:spacing w:val="20"/>
                <w:kern w:val="2"/>
                <w:sz w:val="18"/>
                <w:szCs w:val="18"/>
              </w:rPr>
              <w:t>业建</w:t>
            </w:r>
          </w:p>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b/>
                <w:color w:val="auto"/>
                <w:spacing w:val="20"/>
                <w:kern w:val="2"/>
                <w:sz w:val="18"/>
                <w:szCs w:val="18"/>
              </w:rPr>
            </w:pPr>
            <w:r>
              <w:rPr>
                <w:rFonts w:hint="default" w:ascii="Times New Roman" w:hAnsi="Times New Roman" w:eastAsia="宋体" w:cs="Times New Roman"/>
                <w:b/>
                <w:color w:val="auto"/>
                <w:spacing w:val="20"/>
                <w:kern w:val="2"/>
                <w:sz w:val="18"/>
                <w:szCs w:val="18"/>
              </w:rPr>
              <w:t>设项</w:t>
            </w:r>
          </w:p>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b/>
                <w:color w:val="auto"/>
                <w:spacing w:val="20"/>
                <w:kern w:val="2"/>
                <w:sz w:val="18"/>
                <w:szCs w:val="18"/>
              </w:rPr>
            </w:pPr>
            <w:r>
              <w:rPr>
                <w:rFonts w:hint="default" w:ascii="Times New Roman" w:hAnsi="Times New Roman" w:eastAsia="宋体" w:cs="Times New Roman"/>
                <w:b/>
                <w:color w:val="auto"/>
                <w:spacing w:val="20"/>
                <w:kern w:val="2"/>
                <w:sz w:val="18"/>
                <w:szCs w:val="18"/>
              </w:rPr>
              <w:t>目详填）</w:t>
            </w:r>
          </w:p>
        </w:tc>
        <w:tc>
          <w:tcPr>
            <w:tcW w:w="1831"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rPr>
            </w:pPr>
            <w:r>
              <w:rPr>
                <w:rFonts w:hint="default" w:ascii="Times New Roman" w:hAnsi="Times New Roman" w:eastAsia="宋体" w:cs="Times New Roman"/>
                <w:b/>
                <w:color w:val="auto"/>
                <w:kern w:val="2"/>
                <w:sz w:val="18"/>
                <w:szCs w:val="18"/>
              </w:rPr>
              <w:t>污染物</w:t>
            </w:r>
          </w:p>
        </w:tc>
        <w:tc>
          <w:tcPr>
            <w:tcW w:w="780" w:type="dxa"/>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原有排</w:t>
            </w:r>
          </w:p>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放量(1)</w:t>
            </w:r>
          </w:p>
        </w:tc>
        <w:tc>
          <w:tcPr>
            <w:tcW w:w="1215"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本期工程实际排放浓度(2)</w:t>
            </w:r>
          </w:p>
        </w:tc>
        <w:tc>
          <w:tcPr>
            <w:tcW w:w="1144" w:type="dxa"/>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本期工程允许排放浓度(3)</w:t>
            </w:r>
          </w:p>
        </w:tc>
        <w:tc>
          <w:tcPr>
            <w:tcW w:w="96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本期工程产生量(4)</w:t>
            </w:r>
          </w:p>
        </w:tc>
        <w:tc>
          <w:tcPr>
            <w:tcW w:w="1072" w:type="dxa"/>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本期工程自身削减量(5)</w:t>
            </w:r>
          </w:p>
        </w:tc>
        <w:tc>
          <w:tcPr>
            <w:tcW w:w="110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本期工程实际排放量(6)</w:t>
            </w:r>
          </w:p>
        </w:tc>
        <w:tc>
          <w:tcPr>
            <w:tcW w:w="1016"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本期工程核定排放总量(7)</w:t>
            </w:r>
          </w:p>
        </w:tc>
        <w:tc>
          <w:tcPr>
            <w:tcW w:w="1914" w:type="dxa"/>
            <w:gridSpan w:val="4"/>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本期工程“以新带老”削减量(8)</w:t>
            </w:r>
          </w:p>
        </w:tc>
        <w:tc>
          <w:tcPr>
            <w:tcW w:w="783"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全厂实际排放总量(9)</w:t>
            </w:r>
          </w:p>
        </w:tc>
        <w:tc>
          <w:tcPr>
            <w:tcW w:w="887" w:type="dxa"/>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全厂核定排放总量(10)</w:t>
            </w:r>
          </w:p>
        </w:tc>
        <w:tc>
          <w:tcPr>
            <w:tcW w:w="1216"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区域平衡替代削减量(11)</w:t>
            </w:r>
          </w:p>
        </w:tc>
        <w:tc>
          <w:tcPr>
            <w:tcW w:w="960" w:type="dxa"/>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排放增减量(12)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584" w:type="dxa"/>
            <w:gridSpan w:val="2"/>
            <w:vMerge w:val="continue"/>
            <w:tcMar>
              <w:left w:w="57" w:type="dxa"/>
              <w:right w:w="57" w:type="dxa"/>
            </w:tcMar>
            <w:vAlign w:val="center"/>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rPr>
            </w:pPr>
          </w:p>
        </w:tc>
        <w:tc>
          <w:tcPr>
            <w:tcW w:w="1831" w:type="dxa"/>
            <w:gridSpan w:val="2"/>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both"/>
              <w:textAlignment w:val="auto"/>
              <w:rPr>
                <w:rFonts w:hint="default" w:ascii="Times New Roman" w:hAnsi="Times New Roman" w:eastAsia="宋体" w:cs="Times New Roman"/>
                <w:color w:val="auto"/>
                <w:kern w:val="2"/>
                <w:sz w:val="18"/>
                <w:szCs w:val="18"/>
              </w:rPr>
            </w:pPr>
            <w:r>
              <w:rPr>
                <w:rFonts w:hint="default" w:ascii="Times New Roman" w:hAnsi="Times New Roman" w:eastAsia="宋体" w:cs="Times New Roman"/>
                <w:b/>
                <w:color w:val="auto"/>
                <w:kern w:val="2"/>
                <w:sz w:val="18"/>
                <w:szCs w:val="18"/>
              </w:rPr>
              <w:t>废水</w:t>
            </w:r>
          </w:p>
        </w:tc>
        <w:tc>
          <w:tcPr>
            <w:tcW w:w="780" w:type="dxa"/>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center"/>
              <w:textAlignment w:val="auto"/>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18"/>
                <w:lang w:val="en-US" w:eastAsia="zh-CN"/>
              </w:rPr>
              <w:t>-</w:t>
            </w:r>
          </w:p>
        </w:tc>
        <w:tc>
          <w:tcPr>
            <w:tcW w:w="1215" w:type="dxa"/>
            <w:gridSpan w:val="2"/>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center"/>
              <w:textAlignment w:val="auto"/>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18"/>
                <w:lang w:val="en-US" w:eastAsia="zh-CN"/>
              </w:rPr>
              <w:t>-</w:t>
            </w:r>
          </w:p>
        </w:tc>
        <w:tc>
          <w:tcPr>
            <w:tcW w:w="1144" w:type="dxa"/>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center"/>
              <w:textAlignment w:val="auto"/>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18"/>
                <w:lang w:val="en-US" w:eastAsia="zh-CN"/>
              </w:rPr>
              <w:t>-</w:t>
            </w:r>
          </w:p>
        </w:tc>
        <w:tc>
          <w:tcPr>
            <w:tcW w:w="969" w:type="dxa"/>
            <w:gridSpan w:val="2"/>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center"/>
              <w:textAlignment w:val="auto"/>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18"/>
                <w:lang w:val="en-US" w:eastAsia="zh-CN"/>
              </w:rPr>
              <w:t>-</w:t>
            </w:r>
          </w:p>
        </w:tc>
        <w:tc>
          <w:tcPr>
            <w:tcW w:w="1072" w:type="dxa"/>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center"/>
              <w:textAlignment w:val="auto"/>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18"/>
                <w:lang w:val="en-US" w:eastAsia="zh-CN"/>
              </w:rPr>
              <w:t>-</w:t>
            </w:r>
          </w:p>
        </w:tc>
        <w:tc>
          <w:tcPr>
            <w:tcW w:w="1109" w:type="dxa"/>
            <w:gridSpan w:val="2"/>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center"/>
              <w:textAlignment w:val="auto"/>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18"/>
                <w:lang w:val="en-US" w:eastAsia="zh-CN"/>
              </w:rPr>
              <w:t>-</w:t>
            </w:r>
          </w:p>
        </w:tc>
        <w:tc>
          <w:tcPr>
            <w:tcW w:w="1016" w:type="dxa"/>
            <w:gridSpan w:val="2"/>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center"/>
              <w:textAlignment w:val="auto"/>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18"/>
                <w:lang w:val="en-US" w:eastAsia="zh-CN"/>
              </w:rPr>
              <w:t>-</w:t>
            </w:r>
          </w:p>
        </w:tc>
        <w:tc>
          <w:tcPr>
            <w:tcW w:w="1914" w:type="dxa"/>
            <w:gridSpan w:val="4"/>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center"/>
              <w:textAlignment w:val="auto"/>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18"/>
                <w:lang w:val="en-US" w:eastAsia="zh-CN"/>
              </w:rPr>
              <w:t>-</w:t>
            </w:r>
          </w:p>
        </w:tc>
        <w:tc>
          <w:tcPr>
            <w:tcW w:w="783" w:type="dxa"/>
            <w:gridSpan w:val="3"/>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center"/>
              <w:textAlignment w:val="auto"/>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18"/>
                <w:lang w:val="en-US" w:eastAsia="zh-CN"/>
              </w:rPr>
              <w:t>-</w:t>
            </w:r>
          </w:p>
        </w:tc>
        <w:tc>
          <w:tcPr>
            <w:tcW w:w="887" w:type="dxa"/>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center"/>
              <w:textAlignment w:val="auto"/>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18"/>
                <w:lang w:val="en-US" w:eastAsia="zh-CN"/>
              </w:rPr>
              <w:t>-</w:t>
            </w:r>
          </w:p>
        </w:tc>
        <w:tc>
          <w:tcPr>
            <w:tcW w:w="1216" w:type="dxa"/>
            <w:gridSpan w:val="2"/>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center"/>
              <w:textAlignment w:val="auto"/>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18"/>
                <w:lang w:val="en-US" w:eastAsia="zh-CN"/>
              </w:rPr>
              <w:t>-</w:t>
            </w:r>
          </w:p>
        </w:tc>
        <w:tc>
          <w:tcPr>
            <w:tcW w:w="960" w:type="dxa"/>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center"/>
              <w:textAlignment w:val="auto"/>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15" w:hRule="atLeast"/>
          <w:jc w:val="center"/>
        </w:trPr>
        <w:tc>
          <w:tcPr>
            <w:tcW w:w="584" w:type="dxa"/>
            <w:gridSpan w:val="2"/>
            <w:vMerge w:val="continue"/>
            <w:tcMar>
              <w:left w:w="57" w:type="dxa"/>
              <w:right w:w="57" w:type="dxa"/>
            </w:tcMar>
            <w:vAlign w:val="top"/>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rPr>
            </w:pPr>
          </w:p>
        </w:tc>
        <w:tc>
          <w:tcPr>
            <w:tcW w:w="1831" w:type="dxa"/>
            <w:gridSpan w:val="2"/>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both"/>
              <w:textAlignment w:val="auto"/>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化学需氧量</w:t>
            </w:r>
          </w:p>
        </w:tc>
        <w:tc>
          <w:tcPr>
            <w:tcW w:w="780" w:type="dxa"/>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center"/>
              <w:textAlignment w:val="auto"/>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215" w:type="dxa"/>
            <w:gridSpan w:val="2"/>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center"/>
              <w:textAlignment w:val="auto"/>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18"/>
                <w:lang w:val="en-US" w:eastAsia="zh-CN"/>
              </w:rPr>
              <w:t>-</w:t>
            </w:r>
          </w:p>
        </w:tc>
        <w:tc>
          <w:tcPr>
            <w:tcW w:w="1144" w:type="dxa"/>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center"/>
              <w:textAlignment w:val="auto"/>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969" w:type="dxa"/>
            <w:gridSpan w:val="2"/>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center"/>
              <w:textAlignment w:val="auto"/>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18"/>
                <w:lang w:val="en-US" w:eastAsia="zh-CN"/>
              </w:rPr>
              <w:t>-</w:t>
            </w:r>
          </w:p>
        </w:tc>
        <w:tc>
          <w:tcPr>
            <w:tcW w:w="1072" w:type="dxa"/>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center"/>
              <w:textAlignment w:val="auto"/>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18"/>
                <w:lang w:val="en-US" w:eastAsia="zh-CN"/>
              </w:rPr>
              <w:t>-</w:t>
            </w:r>
          </w:p>
        </w:tc>
        <w:tc>
          <w:tcPr>
            <w:tcW w:w="1109" w:type="dxa"/>
            <w:gridSpan w:val="2"/>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color w:val="auto"/>
                <w:kern w:val="2"/>
                <w:sz w:val="18"/>
                <w:szCs w:val="18"/>
                <w:lang w:val="en-US"/>
              </w:rPr>
            </w:pPr>
            <w:r>
              <w:rPr>
                <w:rFonts w:hint="default" w:ascii="Times New Roman" w:hAnsi="Times New Roman" w:eastAsia="宋体" w:cs="Times New Roman"/>
                <w:color w:val="auto"/>
                <w:kern w:val="2"/>
                <w:sz w:val="18"/>
                <w:szCs w:val="18"/>
                <w:lang w:val="en-US" w:eastAsia="zh-CN"/>
              </w:rPr>
              <w:t>-</w:t>
            </w:r>
          </w:p>
        </w:tc>
        <w:tc>
          <w:tcPr>
            <w:tcW w:w="1016" w:type="dxa"/>
            <w:gridSpan w:val="2"/>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center"/>
              <w:textAlignment w:val="auto"/>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914" w:type="dxa"/>
            <w:gridSpan w:val="4"/>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center"/>
              <w:textAlignment w:val="auto"/>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783" w:type="dxa"/>
            <w:gridSpan w:val="3"/>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center"/>
              <w:textAlignment w:val="auto"/>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887" w:type="dxa"/>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center"/>
              <w:textAlignment w:val="auto"/>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216" w:type="dxa"/>
            <w:gridSpan w:val="2"/>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center"/>
              <w:textAlignment w:val="auto"/>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960" w:type="dxa"/>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vertAlign w:val="baseli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584" w:type="dxa"/>
            <w:gridSpan w:val="2"/>
            <w:vMerge w:val="continue"/>
            <w:tcMar>
              <w:left w:w="57" w:type="dxa"/>
              <w:right w:w="57" w:type="dxa"/>
            </w:tcMar>
            <w:vAlign w:val="top"/>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rPr>
            </w:pPr>
          </w:p>
        </w:tc>
        <w:tc>
          <w:tcPr>
            <w:tcW w:w="1831" w:type="dxa"/>
            <w:gridSpan w:val="2"/>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both"/>
              <w:textAlignment w:val="auto"/>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氨氮</w:t>
            </w:r>
          </w:p>
        </w:tc>
        <w:tc>
          <w:tcPr>
            <w:tcW w:w="780" w:type="dxa"/>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center"/>
              <w:textAlignment w:val="auto"/>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215" w:type="dxa"/>
            <w:gridSpan w:val="2"/>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center"/>
              <w:textAlignment w:val="auto"/>
              <w:rPr>
                <w:rFonts w:hint="default" w:ascii="Times New Roman" w:hAnsi="Times New Roman" w:eastAsia="宋体" w:cs="Times New Roman"/>
                <w:color w:val="auto"/>
                <w:kern w:val="2"/>
                <w:sz w:val="18"/>
                <w:szCs w:val="18"/>
                <w:lang w:val="en-US"/>
              </w:rPr>
            </w:pPr>
            <w:r>
              <w:rPr>
                <w:rFonts w:hint="default" w:ascii="Times New Roman" w:hAnsi="Times New Roman" w:eastAsia="宋体" w:cs="Times New Roman"/>
                <w:color w:val="auto"/>
                <w:kern w:val="2"/>
                <w:sz w:val="18"/>
                <w:szCs w:val="18"/>
                <w:lang w:val="en-US" w:eastAsia="zh-CN"/>
              </w:rPr>
              <w:t>-</w:t>
            </w:r>
          </w:p>
        </w:tc>
        <w:tc>
          <w:tcPr>
            <w:tcW w:w="1144" w:type="dxa"/>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center"/>
              <w:textAlignment w:val="auto"/>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969" w:type="dxa"/>
            <w:gridSpan w:val="2"/>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center"/>
              <w:textAlignment w:val="auto"/>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18"/>
                <w:lang w:val="en-US" w:eastAsia="zh-CN"/>
              </w:rPr>
              <w:t>-</w:t>
            </w:r>
          </w:p>
        </w:tc>
        <w:tc>
          <w:tcPr>
            <w:tcW w:w="1072" w:type="dxa"/>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center"/>
              <w:textAlignment w:val="auto"/>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18"/>
                <w:lang w:val="en-US" w:eastAsia="zh-CN"/>
              </w:rPr>
              <w:t>-</w:t>
            </w:r>
          </w:p>
        </w:tc>
        <w:tc>
          <w:tcPr>
            <w:tcW w:w="1109" w:type="dxa"/>
            <w:gridSpan w:val="2"/>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color w:val="auto"/>
                <w:kern w:val="2"/>
                <w:sz w:val="18"/>
                <w:szCs w:val="18"/>
                <w:lang w:val="en-US"/>
              </w:rPr>
            </w:pPr>
            <w:r>
              <w:rPr>
                <w:rFonts w:hint="default" w:ascii="Times New Roman" w:hAnsi="Times New Roman" w:eastAsia="宋体" w:cs="Times New Roman"/>
                <w:color w:val="auto"/>
                <w:kern w:val="2"/>
                <w:sz w:val="18"/>
                <w:szCs w:val="18"/>
                <w:lang w:val="en-US" w:eastAsia="zh-CN"/>
              </w:rPr>
              <w:t>-</w:t>
            </w:r>
          </w:p>
        </w:tc>
        <w:tc>
          <w:tcPr>
            <w:tcW w:w="1016" w:type="dxa"/>
            <w:gridSpan w:val="2"/>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center"/>
              <w:textAlignment w:val="auto"/>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914" w:type="dxa"/>
            <w:gridSpan w:val="4"/>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center"/>
              <w:textAlignment w:val="auto"/>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783" w:type="dxa"/>
            <w:gridSpan w:val="3"/>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center"/>
              <w:textAlignment w:val="auto"/>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887" w:type="dxa"/>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center"/>
              <w:textAlignment w:val="auto"/>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216" w:type="dxa"/>
            <w:gridSpan w:val="2"/>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center"/>
              <w:textAlignment w:val="auto"/>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960" w:type="dxa"/>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color w:val="auto"/>
                <w:kern w:val="2"/>
                <w:sz w:val="18"/>
                <w:szCs w:val="18"/>
                <w:lang w:val="en-US"/>
              </w:rPr>
            </w:pPr>
            <w:r>
              <w:rPr>
                <w:rFonts w:hint="default" w:ascii="Times New Roman" w:hAnsi="Times New Roman" w:eastAsia="宋体" w:cs="Times New Roman"/>
                <w:color w:val="auto"/>
                <w:kern w:val="2"/>
                <w:sz w:val="18"/>
                <w:szCs w:val="18"/>
                <w:vertAlign w:val="baseli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84" w:type="dxa"/>
            <w:gridSpan w:val="2"/>
            <w:vMerge w:val="continue"/>
            <w:tcMar>
              <w:left w:w="57" w:type="dxa"/>
              <w:right w:w="57" w:type="dxa"/>
            </w:tcMar>
            <w:vAlign w:val="top"/>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rPr>
            </w:pPr>
          </w:p>
        </w:tc>
        <w:tc>
          <w:tcPr>
            <w:tcW w:w="1831"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石油类</w:t>
            </w:r>
          </w:p>
        </w:tc>
        <w:tc>
          <w:tcPr>
            <w:tcW w:w="780"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215"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144"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96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072"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10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016"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914" w:type="dxa"/>
            <w:gridSpan w:val="4"/>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783"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887"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216"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960"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84" w:type="dxa"/>
            <w:gridSpan w:val="2"/>
            <w:vMerge w:val="continue"/>
            <w:tcMar>
              <w:left w:w="57" w:type="dxa"/>
              <w:right w:w="57" w:type="dxa"/>
            </w:tcMar>
            <w:vAlign w:val="top"/>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rPr>
            </w:pPr>
          </w:p>
        </w:tc>
        <w:tc>
          <w:tcPr>
            <w:tcW w:w="1831"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废气</w:t>
            </w:r>
          </w:p>
        </w:tc>
        <w:tc>
          <w:tcPr>
            <w:tcW w:w="780"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215"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144"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96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072"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10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016"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914" w:type="dxa"/>
            <w:gridSpan w:val="4"/>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783"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887"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216"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960"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84" w:type="dxa"/>
            <w:gridSpan w:val="2"/>
            <w:vMerge w:val="continue"/>
            <w:tcMar>
              <w:left w:w="57" w:type="dxa"/>
              <w:right w:w="57" w:type="dxa"/>
            </w:tcMar>
            <w:vAlign w:val="top"/>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rPr>
            </w:pPr>
          </w:p>
        </w:tc>
        <w:tc>
          <w:tcPr>
            <w:tcW w:w="1831"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二氧化硫</w:t>
            </w:r>
          </w:p>
        </w:tc>
        <w:tc>
          <w:tcPr>
            <w:tcW w:w="780"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215"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lang w:val="en-US"/>
              </w:rPr>
            </w:pPr>
            <w:r>
              <w:rPr>
                <w:rFonts w:hint="default" w:ascii="Times New Roman" w:hAnsi="Times New Roman" w:eastAsia="宋体" w:cs="Times New Roman"/>
                <w:color w:val="auto"/>
                <w:kern w:val="2"/>
                <w:sz w:val="18"/>
                <w:szCs w:val="18"/>
                <w:lang w:val="en-US" w:eastAsia="zh-CN"/>
              </w:rPr>
              <w:t>-</w:t>
            </w:r>
          </w:p>
        </w:tc>
        <w:tc>
          <w:tcPr>
            <w:tcW w:w="1144"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lang w:val="en-US"/>
              </w:rPr>
            </w:pPr>
            <w:r>
              <w:rPr>
                <w:rFonts w:hint="default" w:ascii="Times New Roman" w:hAnsi="Times New Roman" w:eastAsia="宋体" w:cs="Times New Roman"/>
                <w:color w:val="auto"/>
                <w:kern w:val="2"/>
                <w:sz w:val="18"/>
                <w:szCs w:val="18"/>
                <w:lang w:val="en-US" w:eastAsia="zh-CN"/>
              </w:rPr>
              <w:t>-</w:t>
            </w:r>
          </w:p>
        </w:tc>
        <w:tc>
          <w:tcPr>
            <w:tcW w:w="96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072"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10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016"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lang w:val="en-US"/>
              </w:rPr>
            </w:pPr>
            <w:r>
              <w:rPr>
                <w:rFonts w:hint="default" w:ascii="Times New Roman" w:hAnsi="Times New Roman" w:eastAsia="宋体" w:cs="Times New Roman"/>
                <w:color w:val="auto"/>
                <w:kern w:val="2"/>
                <w:sz w:val="18"/>
                <w:szCs w:val="18"/>
                <w:lang w:val="en-US" w:eastAsia="zh-CN"/>
              </w:rPr>
              <w:t>-</w:t>
            </w:r>
          </w:p>
        </w:tc>
        <w:tc>
          <w:tcPr>
            <w:tcW w:w="1914" w:type="dxa"/>
            <w:gridSpan w:val="4"/>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783"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lang w:val="en-US"/>
              </w:rPr>
            </w:pPr>
            <w:r>
              <w:rPr>
                <w:rFonts w:hint="default" w:ascii="Times New Roman" w:hAnsi="Times New Roman" w:eastAsia="宋体" w:cs="Times New Roman"/>
                <w:color w:val="auto"/>
                <w:kern w:val="2"/>
                <w:sz w:val="18"/>
                <w:szCs w:val="18"/>
                <w:lang w:val="en-US" w:eastAsia="zh-CN"/>
              </w:rPr>
              <w:t>-</w:t>
            </w:r>
          </w:p>
        </w:tc>
        <w:tc>
          <w:tcPr>
            <w:tcW w:w="887"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216"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960"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84" w:type="dxa"/>
            <w:gridSpan w:val="2"/>
            <w:vMerge w:val="continue"/>
            <w:tcMar>
              <w:left w:w="57" w:type="dxa"/>
              <w:right w:w="57" w:type="dxa"/>
            </w:tcMar>
            <w:vAlign w:val="top"/>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rPr>
            </w:pPr>
          </w:p>
        </w:tc>
        <w:tc>
          <w:tcPr>
            <w:tcW w:w="1831"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烟尘</w:t>
            </w:r>
          </w:p>
        </w:tc>
        <w:tc>
          <w:tcPr>
            <w:tcW w:w="780"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215"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lang w:val="en-US"/>
              </w:rPr>
            </w:pPr>
            <w:r>
              <w:rPr>
                <w:rFonts w:hint="default" w:ascii="Times New Roman" w:hAnsi="Times New Roman" w:eastAsia="宋体" w:cs="Times New Roman"/>
                <w:color w:val="auto"/>
                <w:kern w:val="2"/>
                <w:sz w:val="18"/>
                <w:szCs w:val="18"/>
                <w:lang w:val="en-US" w:eastAsia="zh-CN"/>
              </w:rPr>
              <w:t>-</w:t>
            </w:r>
          </w:p>
        </w:tc>
        <w:tc>
          <w:tcPr>
            <w:tcW w:w="1144"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lang w:val="en-US"/>
              </w:rPr>
            </w:pPr>
            <w:r>
              <w:rPr>
                <w:rFonts w:hint="default" w:ascii="Times New Roman" w:hAnsi="Times New Roman" w:eastAsia="宋体" w:cs="Times New Roman"/>
                <w:color w:val="auto"/>
                <w:kern w:val="2"/>
                <w:sz w:val="18"/>
                <w:szCs w:val="18"/>
                <w:lang w:val="en-US" w:eastAsia="zh-CN"/>
              </w:rPr>
              <w:t>-</w:t>
            </w:r>
          </w:p>
        </w:tc>
        <w:tc>
          <w:tcPr>
            <w:tcW w:w="96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072"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10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016"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lang w:val="en-US"/>
              </w:rPr>
            </w:pPr>
            <w:r>
              <w:rPr>
                <w:rFonts w:hint="default" w:ascii="Times New Roman" w:hAnsi="Times New Roman" w:eastAsia="宋体" w:cs="Times New Roman"/>
                <w:color w:val="auto"/>
                <w:kern w:val="2"/>
                <w:sz w:val="18"/>
                <w:szCs w:val="18"/>
                <w:lang w:val="en-US" w:eastAsia="zh-CN"/>
              </w:rPr>
              <w:t>-</w:t>
            </w:r>
          </w:p>
        </w:tc>
        <w:tc>
          <w:tcPr>
            <w:tcW w:w="1914" w:type="dxa"/>
            <w:gridSpan w:val="4"/>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783"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lang w:val="en-US"/>
              </w:rPr>
            </w:pPr>
            <w:r>
              <w:rPr>
                <w:rFonts w:hint="default" w:ascii="Times New Roman" w:hAnsi="Times New Roman" w:eastAsia="宋体" w:cs="Times New Roman"/>
                <w:color w:val="auto"/>
                <w:kern w:val="2"/>
                <w:sz w:val="18"/>
                <w:szCs w:val="18"/>
                <w:lang w:val="en-US" w:eastAsia="zh-CN"/>
              </w:rPr>
              <w:t>-</w:t>
            </w:r>
          </w:p>
        </w:tc>
        <w:tc>
          <w:tcPr>
            <w:tcW w:w="887"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216"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960"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84" w:type="dxa"/>
            <w:gridSpan w:val="2"/>
            <w:vMerge w:val="continue"/>
            <w:tcMar>
              <w:left w:w="57" w:type="dxa"/>
              <w:right w:w="57" w:type="dxa"/>
            </w:tcMar>
            <w:vAlign w:val="top"/>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rPr>
            </w:pPr>
          </w:p>
        </w:tc>
        <w:tc>
          <w:tcPr>
            <w:tcW w:w="1831"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工业粉尘</w:t>
            </w:r>
          </w:p>
        </w:tc>
        <w:tc>
          <w:tcPr>
            <w:tcW w:w="780"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215"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144"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96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072"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10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016"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lang w:val="en-US"/>
              </w:rPr>
            </w:pPr>
            <w:r>
              <w:rPr>
                <w:rFonts w:hint="default" w:ascii="Times New Roman" w:hAnsi="Times New Roman" w:eastAsia="宋体" w:cs="Times New Roman"/>
                <w:color w:val="auto"/>
                <w:kern w:val="2"/>
                <w:sz w:val="18"/>
                <w:szCs w:val="18"/>
                <w:lang w:val="en-US" w:eastAsia="zh-CN"/>
              </w:rPr>
              <w:t>-</w:t>
            </w:r>
          </w:p>
        </w:tc>
        <w:tc>
          <w:tcPr>
            <w:tcW w:w="1914" w:type="dxa"/>
            <w:gridSpan w:val="4"/>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783"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lang w:val="en-US"/>
              </w:rPr>
            </w:pPr>
            <w:r>
              <w:rPr>
                <w:rFonts w:hint="default" w:ascii="Times New Roman" w:hAnsi="Times New Roman" w:eastAsia="宋体" w:cs="Times New Roman"/>
                <w:color w:val="auto"/>
                <w:kern w:val="2"/>
                <w:sz w:val="18"/>
                <w:szCs w:val="18"/>
                <w:lang w:val="en-US" w:eastAsia="zh-CN"/>
              </w:rPr>
              <w:t>-</w:t>
            </w:r>
          </w:p>
        </w:tc>
        <w:tc>
          <w:tcPr>
            <w:tcW w:w="887"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216"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960"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84" w:type="dxa"/>
            <w:gridSpan w:val="2"/>
            <w:vMerge w:val="continue"/>
            <w:tcMar>
              <w:left w:w="57" w:type="dxa"/>
              <w:right w:w="57" w:type="dxa"/>
            </w:tcMar>
            <w:vAlign w:val="top"/>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rPr>
            </w:pPr>
          </w:p>
        </w:tc>
        <w:tc>
          <w:tcPr>
            <w:tcW w:w="1831"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氮氧化物</w:t>
            </w:r>
          </w:p>
        </w:tc>
        <w:tc>
          <w:tcPr>
            <w:tcW w:w="780"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215"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lang w:val="en-US"/>
              </w:rPr>
            </w:pPr>
            <w:r>
              <w:rPr>
                <w:rFonts w:hint="default" w:ascii="Times New Roman" w:hAnsi="Times New Roman" w:eastAsia="宋体" w:cs="Times New Roman"/>
                <w:color w:val="auto"/>
                <w:kern w:val="2"/>
                <w:sz w:val="18"/>
                <w:szCs w:val="18"/>
                <w:lang w:val="en-US" w:eastAsia="zh-CN"/>
              </w:rPr>
              <w:t>-</w:t>
            </w:r>
          </w:p>
        </w:tc>
        <w:tc>
          <w:tcPr>
            <w:tcW w:w="1144"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lang w:val="en-US"/>
              </w:rPr>
            </w:pPr>
            <w:r>
              <w:rPr>
                <w:rFonts w:hint="default" w:ascii="Times New Roman" w:hAnsi="Times New Roman" w:eastAsia="宋体" w:cs="Times New Roman"/>
                <w:color w:val="auto"/>
                <w:kern w:val="2"/>
                <w:sz w:val="18"/>
                <w:szCs w:val="18"/>
                <w:lang w:val="en-US" w:eastAsia="zh-CN"/>
              </w:rPr>
              <w:t>-</w:t>
            </w:r>
          </w:p>
        </w:tc>
        <w:tc>
          <w:tcPr>
            <w:tcW w:w="96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072"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10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016"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914" w:type="dxa"/>
            <w:gridSpan w:val="4"/>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783"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887"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216"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960"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84" w:type="dxa"/>
            <w:gridSpan w:val="2"/>
            <w:vMerge w:val="continue"/>
            <w:tcMar>
              <w:left w:w="57" w:type="dxa"/>
              <w:right w:w="57" w:type="dxa"/>
            </w:tcMar>
            <w:vAlign w:val="top"/>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rPr>
            </w:pPr>
          </w:p>
        </w:tc>
        <w:tc>
          <w:tcPr>
            <w:tcW w:w="1831"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both"/>
              <w:rPr>
                <w:rFonts w:hint="default" w:ascii="Times New Roman" w:hAnsi="Times New Roman" w:eastAsia="宋体" w:cs="Times New Roman"/>
                <w:b/>
                <w:color w:val="auto"/>
                <w:kern w:val="2"/>
                <w:sz w:val="18"/>
                <w:szCs w:val="18"/>
              </w:rPr>
            </w:pPr>
            <w:r>
              <w:rPr>
                <w:rFonts w:hint="default" w:ascii="Times New Roman" w:hAnsi="Times New Roman" w:eastAsia="宋体" w:cs="Times New Roman"/>
                <w:b/>
                <w:color w:val="auto"/>
                <w:kern w:val="2"/>
                <w:sz w:val="18"/>
                <w:szCs w:val="18"/>
              </w:rPr>
              <w:t>工业固体废物</w:t>
            </w:r>
          </w:p>
        </w:tc>
        <w:tc>
          <w:tcPr>
            <w:tcW w:w="780"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215"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144"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96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072"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10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016"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914" w:type="dxa"/>
            <w:gridSpan w:val="4"/>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783"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887"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216"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960"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84" w:type="dxa"/>
            <w:gridSpan w:val="2"/>
            <w:vMerge w:val="continue"/>
            <w:tcMar>
              <w:left w:w="57" w:type="dxa"/>
              <w:right w:w="57" w:type="dxa"/>
            </w:tcMar>
            <w:vAlign w:val="top"/>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rPr>
            </w:pPr>
          </w:p>
        </w:tc>
        <w:tc>
          <w:tcPr>
            <w:tcW w:w="1190" w:type="dxa"/>
            <w:vMerge w:val="restart"/>
            <w:tcMar>
              <w:left w:w="57" w:type="dxa"/>
              <w:right w:w="57" w:type="dxa"/>
            </w:tcMar>
            <w:vAlign w:val="top"/>
          </w:tcPr>
          <w:p>
            <w:pPr>
              <w:keepNext w:val="0"/>
              <w:keepLines w:val="0"/>
              <w:widowControl/>
              <w:suppressLineNumbers w:val="0"/>
              <w:spacing w:before="0" w:beforeAutospacing="0" w:after="0" w:afterLines="0" w:afterAutospacing="0"/>
              <w:ind w:left="0" w:right="0"/>
              <w:jc w:val="both"/>
              <w:rPr>
                <w:rFonts w:hint="default" w:ascii="Times New Roman" w:hAnsi="Times New Roman" w:eastAsia="宋体" w:cs="Times New Roman"/>
                <w:color w:val="auto"/>
                <w:kern w:val="2"/>
                <w:sz w:val="18"/>
                <w:szCs w:val="18"/>
              </w:rPr>
            </w:pPr>
            <w:r>
              <w:rPr>
                <w:rFonts w:hint="default" w:ascii="Times New Roman" w:hAnsi="Times New Roman" w:eastAsia="宋体" w:cs="Times New Roman"/>
                <w:b/>
                <w:color w:val="auto"/>
                <w:kern w:val="2"/>
                <w:sz w:val="18"/>
                <w:szCs w:val="18"/>
              </w:rPr>
              <w:t>与项目有关的其他特征污染物</w:t>
            </w:r>
          </w:p>
        </w:tc>
        <w:tc>
          <w:tcPr>
            <w:tcW w:w="641"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780"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215"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144"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96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072"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10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016"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914" w:type="dxa"/>
            <w:gridSpan w:val="4"/>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783"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887"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216"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960"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84" w:type="dxa"/>
            <w:gridSpan w:val="2"/>
            <w:vMerge w:val="continue"/>
            <w:tcMar>
              <w:left w:w="57" w:type="dxa"/>
              <w:right w:w="57" w:type="dxa"/>
            </w:tcMar>
            <w:vAlign w:val="top"/>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rPr>
            </w:pPr>
          </w:p>
        </w:tc>
        <w:tc>
          <w:tcPr>
            <w:tcW w:w="1190" w:type="dxa"/>
            <w:vMerge w:val="continue"/>
            <w:tcMar>
              <w:left w:w="57" w:type="dxa"/>
              <w:right w:w="57" w:type="dxa"/>
            </w:tcMar>
            <w:vAlign w:val="top"/>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b/>
                <w:color w:val="auto"/>
                <w:kern w:val="2"/>
                <w:sz w:val="18"/>
                <w:szCs w:val="18"/>
              </w:rPr>
            </w:pPr>
          </w:p>
        </w:tc>
        <w:tc>
          <w:tcPr>
            <w:tcW w:w="641"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780"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215"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144"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96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072"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10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016"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914" w:type="dxa"/>
            <w:gridSpan w:val="4"/>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783"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887"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216"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960"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584" w:type="dxa"/>
            <w:gridSpan w:val="2"/>
            <w:vMerge w:val="continue"/>
            <w:tcMar>
              <w:left w:w="57" w:type="dxa"/>
              <w:right w:w="57" w:type="dxa"/>
            </w:tcMar>
            <w:vAlign w:val="top"/>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color w:val="auto"/>
                <w:kern w:val="2"/>
                <w:sz w:val="18"/>
                <w:szCs w:val="18"/>
              </w:rPr>
            </w:pPr>
          </w:p>
        </w:tc>
        <w:tc>
          <w:tcPr>
            <w:tcW w:w="1190" w:type="dxa"/>
            <w:vMerge w:val="continue"/>
            <w:tcMar>
              <w:left w:w="57" w:type="dxa"/>
              <w:right w:w="57" w:type="dxa"/>
            </w:tcMar>
            <w:vAlign w:val="top"/>
          </w:tcPr>
          <w:p>
            <w:pPr>
              <w:keepNext w:val="0"/>
              <w:keepLines w:val="0"/>
              <w:widowControl/>
              <w:suppressLineNumbers w:val="0"/>
              <w:spacing w:before="0" w:beforeAutospacing="0" w:after="0" w:afterLines="0" w:afterAutospacing="0"/>
              <w:ind w:left="0" w:right="0"/>
              <w:rPr>
                <w:rFonts w:hint="default" w:ascii="Times New Roman" w:hAnsi="Times New Roman" w:eastAsia="宋体" w:cs="Times New Roman"/>
                <w:b/>
                <w:color w:val="auto"/>
                <w:kern w:val="2"/>
                <w:sz w:val="18"/>
                <w:szCs w:val="18"/>
              </w:rPr>
            </w:pPr>
          </w:p>
        </w:tc>
        <w:tc>
          <w:tcPr>
            <w:tcW w:w="641"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780"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215"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144"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96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072"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109"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016"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914" w:type="dxa"/>
            <w:gridSpan w:val="4"/>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783" w:type="dxa"/>
            <w:gridSpan w:val="3"/>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887"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1216" w:type="dxa"/>
            <w:gridSpan w:val="2"/>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c>
          <w:tcPr>
            <w:tcW w:w="960" w:type="dxa"/>
            <w:tcMar>
              <w:left w:w="57" w:type="dxa"/>
              <w:right w:w="57" w:type="dxa"/>
            </w:tcMar>
            <w:vAlign w:val="center"/>
          </w:tcPr>
          <w:p>
            <w:pPr>
              <w:keepNext w:val="0"/>
              <w:keepLines w:val="0"/>
              <w:widowControl/>
              <w:suppressLineNumbers w:val="0"/>
              <w:spacing w:before="0" w:beforeAutospacing="0" w:after="0" w:afterLines="0" w:afterAutospacing="0"/>
              <w:ind w:left="0" w:right="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lang w:val="en-US" w:eastAsia="zh-CN"/>
              </w:rPr>
              <w:t>-</w:t>
            </w:r>
          </w:p>
        </w:tc>
      </w:tr>
    </w:tbl>
    <w:p>
      <w:pPr>
        <w:keepNext w:val="0"/>
        <w:keepLines w:val="0"/>
        <w:pageBreakBefore w:val="0"/>
        <w:widowControl/>
        <w:kinsoku/>
        <w:wordWrap/>
        <w:overflowPunct/>
        <w:topLinePunct w:val="0"/>
        <w:autoSpaceDE/>
        <w:autoSpaceDN/>
        <w:bidi w:val="0"/>
        <w:adjustRightInd w:val="0"/>
        <w:snapToGrid w:val="0"/>
        <w:spacing w:after="0" w:afterLines="0" w:line="360" w:lineRule="auto"/>
        <w:ind w:left="0" w:leftChars="0" w:right="0" w:rightChars="0" w:firstLine="452" w:firstLineChars="300"/>
        <w:jc w:val="left"/>
        <w:textAlignment w:val="auto"/>
        <w:outlineLvl w:val="9"/>
        <w:rPr>
          <w:rFonts w:hint="default" w:ascii="Times New Roman" w:hAnsi="Times New Roman" w:eastAsia="宋体" w:cs="Times New Roman"/>
          <w:color w:val="auto"/>
          <w:sz w:val="15"/>
          <w:szCs w:val="15"/>
        </w:rPr>
      </w:pPr>
      <w:r>
        <w:rPr>
          <w:rFonts w:hint="default" w:ascii="Times New Roman" w:hAnsi="Times New Roman" w:eastAsia="宋体" w:cs="Times New Roman"/>
          <w:b/>
          <w:color w:val="auto"/>
          <w:sz w:val="15"/>
          <w:szCs w:val="15"/>
        </w:rPr>
        <w:t>注</w:t>
      </w:r>
      <w:r>
        <w:rPr>
          <w:rFonts w:hint="default" w:ascii="Times New Roman" w:hAnsi="Times New Roman" w:eastAsia="宋体" w:cs="Times New Roman"/>
          <w:color w:val="auto"/>
          <w:sz w:val="15"/>
          <w:szCs w:val="15"/>
        </w:rPr>
        <w:t>：1、排放增减量：（+）表示增加，（-）表示减少。     2、（12）=（6）-（8）-（11），（9）=（4）-（5）-（8）-（11）+（1）。3、计量单位：废水排放量——万吨／年；废气排放量——万标立方米/年；</w:t>
      </w:r>
    </w:p>
    <w:p>
      <w:pPr>
        <w:keepNext w:val="0"/>
        <w:keepLines w:val="0"/>
        <w:pageBreakBefore w:val="0"/>
        <w:widowControl/>
        <w:kinsoku/>
        <w:wordWrap/>
        <w:overflowPunct/>
        <w:topLinePunct w:val="0"/>
        <w:autoSpaceDE/>
        <w:autoSpaceDN/>
        <w:bidi w:val="0"/>
        <w:adjustRightInd w:val="0"/>
        <w:snapToGrid w:val="0"/>
        <w:spacing w:after="0" w:afterLines="0" w:line="360" w:lineRule="auto"/>
        <w:ind w:left="0" w:leftChars="0" w:right="0" w:rightChars="0" w:firstLine="450" w:firstLineChars="300"/>
        <w:jc w:val="left"/>
        <w:textAlignment w:val="auto"/>
        <w:outlineLvl w:val="9"/>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z w:val="15"/>
          <w:szCs w:val="15"/>
        </w:rPr>
        <w:t>工业固体废物排放量——万吨／年；水污染物排放浓度——毫克／升；大气污染物排放浓度——毫克／立方米；水污染物排放量——吨／年；大气污染物排放量——吨／年</w:t>
      </w:r>
    </w:p>
    <w:sectPr>
      <w:headerReference r:id="rId9" w:type="default"/>
      <w:footerReference r:id="rId10" w:type="default"/>
      <w:pgSz w:w="16838" w:h="11906" w:orient="landscape"/>
      <w:pgMar w:top="317" w:right="306" w:bottom="317" w:left="306" w:header="142" w:footer="142"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86"/>
    <w:family w:val="auto"/>
    <w:pitch w:val="default"/>
    <w:sig w:usb0="00000000" w:usb1="00000000" w:usb2="00000000" w:usb3="00000000" w:csb0="00040000" w:csb1="00000000"/>
  </w:font>
  <w:font w:name="TimesNewRomanPS-BoldMT">
    <w:altName w:val="宋体"/>
    <w:panose1 w:val="00000000000000000000"/>
    <w:charset w:val="86"/>
    <w:family w:val="auto"/>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after="0" w:afterLines="0"/>
      <w:ind w:right="360"/>
      <w:rPr>
        <w:rFonts w:hint="eastAsia" w:eastAsia="微软雅黑"/>
        <w:lang w:eastAsia="zh-CN"/>
      </w:rPr>
    </w:pP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after="0" w:afterLines="0"/>
      <w:ind w:right="360"/>
      <w:rPr>
        <w:rFonts w:hint="eastAsia" w:eastAsia="微软雅黑"/>
        <w:lang w:eastAsia="zh-CN"/>
      </w:rPr>
    </w:pPr>
    <w:r>
      <w:rPr>
        <w:rFonts w:hint="eastAsia"/>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after="0" w:afterLines="0"/>
      <w:ind w:right="360"/>
      <w:rPr>
        <w:rFonts w:hint="eastAsia" w:eastAsia="微软雅黑"/>
        <w:lang w:eastAsia="zh-CN"/>
      </w:rPr>
    </w:pPr>
    <w:r>
      <w:rPr>
        <w:rFonts w:hint="default"/>
        <w:sz w:val="18"/>
        <w:lang w:val="en-U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93" name="文本框 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 共 </w:t>
                          </w:r>
                          <w:r>
                            <w:rPr>
                              <w:rFonts w:hint="eastAsia"/>
                              <w:lang w:val="en-US" w:eastAsia="zh-CN"/>
                            </w:rPr>
                            <w:t>17</w:t>
                          </w:r>
                          <w:r>
                            <w:rPr>
                              <w:rFonts w:hint="eastAsia"/>
                              <w:lang w:eastAsia="zh-CN"/>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7rWQ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M0V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7rWQzAgAAYwQAAA4AAAAAAAAAAQAgAAAAHwEAAGRycy9lMm9Eb2MueG1sUEsF&#10;BgAAAAAGAAYAWQEAAMQFAAAAAA==&#10;">
              <v:fill on="f" focussize="0,0"/>
              <v:stroke on="f" weight="0.5pt"/>
              <v:imagedata o:title=""/>
              <o:lock v:ext="edit" aspectratio="f"/>
              <v:textbox inset="0mm,0mm,0mm,0mm" style="mso-fit-shape-to-text:t;">
                <w:txbxContent>
                  <w:p>
                    <w:pPr>
                      <w:pStyle w:val="6"/>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 共 </w:t>
                    </w:r>
                    <w:r>
                      <w:rPr>
                        <w:rFonts w:hint="eastAsia"/>
                        <w:lang w:val="en-US" w:eastAsia="zh-CN"/>
                      </w:rPr>
                      <w:t>17</w:t>
                    </w:r>
                    <w:r>
                      <w:rPr>
                        <w:rFonts w:hint="eastAsia"/>
                        <w:lang w:eastAsia="zh-CN"/>
                      </w:rPr>
                      <w:t>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after="0" w:afterLines="0"/>
      <w:ind w:right="360"/>
      <w:rPr>
        <w:rFonts w:hint="eastAsia" w:eastAsia="微软雅黑"/>
        <w:lang w:eastAsia="zh-CN"/>
      </w:rPr>
    </w:pPr>
    <w:r>
      <w:rPr>
        <w:rFonts w:hint="eastAsia"/>
        <w:lang w:val="en-US"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default" w:ascii="Times New Roman" w:hAnsi="Times New Roman" w:cs="Times New Roman"/>
        <w:u w:val="single"/>
      </w:rPr>
    </w:pPr>
    <w:r>
      <w:rPr>
        <w:rFonts w:hint="default" w:ascii="Times New Roman" w:hAnsi="Times New Roman" w:eastAsia="宋体" w:cs="Times New Roman"/>
        <w:color w:val="000000"/>
        <w:sz w:val="24"/>
        <w:szCs w:val="24"/>
        <w:u w:val="single"/>
        <w:lang w:val="en-US" w:eastAsia="zh-CN"/>
      </w:rPr>
      <w:t xml:space="preserve">       </w:t>
    </w:r>
    <w:r>
      <w:rPr>
        <w:rFonts w:hint="default" w:ascii="Times New Roman" w:hAnsi="Times New Roman" w:eastAsia="宋体" w:cs="Times New Roman"/>
        <w:b w:val="0"/>
        <w:bCs w:val="0"/>
        <w:color w:val="000000"/>
        <w:sz w:val="18"/>
        <w:szCs w:val="18"/>
        <w:u w:val="single"/>
        <w:lang w:val="en-US" w:eastAsia="zh-CN"/>
      </w:rPr>
      <w:t xml:space="preserve">   </w:t>
    </w:r>
    <w:r>
      <w:rPr>
        <w:rFonts w:hint="default" w:ascii="Times New Roman" w:hAnsi="Times New Roman" w:eastAsia="宋体" w:cs="Times New Roman"/>
        <w:b w:val="0"/>
        <w:bCs w:val="0"/>
        <w:color w:val="000000"/>
        <w:sz w:val="18"/>
        <w:szCs w:val="18"/>
        <w:u w:val="single"/>
        <w:lang w:eastAsia="zh-CN"/>
      </w:rPr>
      <w:t>G317复建公路工程</w:t>
    </w:r>
    <w:r>
      <w:rPr>
        <w:rFonts w:hint="eastAsia" w:ascii="Times New Roman" w:hAnsi="Times New Roman" w:eastAsia="宋体" w:cs="Times New Roman"/>
        <w:b w:val="0"/>
        <w:bCs w:val="0"/>
        <w:color w:val="000000"/>
        <w:sz w:val="18"/>
        <w:szCs w:val="18"/>
        <w:u w:val="single"/>
        <w:lang w:eastAsia="zh-CN"/>
      </w:rPr>
      <w:t>20#</w:t>
    </w:r>
    <w:r>
      <w:rPr>
        <w:rFonts w:hint="default" w:ascii="Times New Roman" w:hAnsi="Times New Roman" w:eastAsia="宋体" w:cs="Times New Roman"/>
        <w:b w:val="0"/>
        <w:bCs w:val="0"/>
        <w:color w:val="000000"/>
        <w:sz w:val="18"/>
        <w:szCs w:val="18"/>
        <w:u w:val="single"/>
        <w:lang w:eastAsia="zh-CN"/>
      </w:rPr>
      <w:t>临时性砂石加工场建设项目竣工环保</w:t>
    </w:r>
    <w:r>
      <w:rPr>
        <w:rFonts w:hint="default" w:ascii="Times New Roman" w:hAnsi="Times New Roman" w:eastAsia="宋体" w:cs="Times New Roman"/>
        <w:b w:val="0"/>
        <w:bCs w:val="0"/>
        <w:color w:val="000000"/>
        <w:sz w:val="18"/>
        <w:szCs w:val="18"/>
        <w:u w:val="single"/>
        <w:lang w:val="en-US" w:eastAsia="zh-CN"/>
      </w:rPr>
      <w:t xml:space="preserve">验收监测报告表           </w:t>
    </w:r>
    <w:r>
      <w:rPr>
        <w:rFonts w:hint="default" w:ascii="Times New Roman" w:hAnsi="Times New Roman" w:eastAsia="宋体" w:cs="Times New Roman"/>
        <w:color w:val="000000"/>
        <w:sz w:val="24"/>
        <w:szCs w:val="24"/>
        <w:u w:val="single"/>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220"/>
  <w:drawingGridVerticalSpacing w:val="99999990"/>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82A88"/>
    <w:rsid w:val="01B54313"/>
    <w:rsid w:val="03D813AA"/>
    <w:rsid w:val="03E12988"/>
    <w:rsid w:val="05204C29"/>
    <w:rsid w:val="0556007B"/>
    <w:rsid w:val="05ED156E"/>
    <w:rsid w:val="05FF6640"/>
    <w:rsid w:val="073F4180"/>
    <w:rsid w:val="08CE50A1"/>
    <w:rsid w:val="09C509F9"/>
    <w:rsid w:val="0A001770"/>
    <w:rsid w:val="0BA4656C"/>
    <w:rsid w:val="0D532F21"/>
    <w:rsid w:val="0E372B93"/>
    <w:rsid w:val="0F69361A"/>
    <w:rsid w:val="102379D5"/>
    <w:rsid w:val="10E760B8"/>
    <w:rsid w:val="12036B3E"/>
    <w:rsid w:val="129448A7"/>
    <w:rsid w:val="14715462"/>
    <w:rsid w:val="16992595"/>
    <w:rsid w:val="16FC00D8"/>
    <w:rsid w:val="17FF45DC"/>
    <w:rsid w:val="19746C2F"/>
    <w:rsid w:val="1DA15AF3"/>
    <w:rsid w:val="1E76453F"/>
    <w:rsid w:val="1ED323F9"/>
    <w:rsid w:val="1F1734A7"/>
    <w:rsid w:val="1F425252"/>
    <w:rsid w:val="213134E2"/>
    <w:rsid w:val="224B69C4"/>
    <w:rsid w:val="23B4120E"/>
    <w:rsid w:val="24FE3DAA"/>
    <w:rsid w:val="26094DA3"/>
    <w:rsid w:val="268C7371"/>
    <w:rsid w:val="27887C77"/>
    <w:rsid w:val="28601259"/>
    <w:rsid w:val="28AF6EA7"/>
    <w:rsid w:val="290163D5"/>
    <w:rsid w:val="2A1E297C"/>
    <w:rsid w:val="2AE75348"/>
    <w:rsid w:val="2BDD22BD"/>
    <w:rsid w:val="2CC5008A"/>
    <w:rsid w:val="32437910"/>
    <w:rsid w:val="346D702B"/>
    <w:rsid w:val="37DA1E72"/>
    <w:rsid w:val="399339BE"/>
    <w:rsid w:val="3C615B46"/>
    <w:rsid w:val="3C991E7E"/>
    <w:rsid w:val="3D9B3D97"/>
    <w:rsid w:val="3FD10263"/>
    <w:rsid w:val="40747E6F"/>
    <w:rsid w:val="41D47CB7"/>
    <w:rsid w:val="433816F5"/>
    <w:rsid w:val="43C75E21"/>
    <w:rsid w:val="43D40FD3"/>
    <w:rsid w:val="4872042D"/>
    <w:rsid w:val="4AE93154"/>
    <w:rsid w:val="4DB2236A"/>
    <w:rsid w:val="4F5B1B9E"/>
    <w:rsid w:val="50B724C7"/>
    <w:rsid w:val="50C178A8"/>
    <w:rsid w:val="50D219F4"/>
    <w:rsid w:val="50D5104F"/>
    <w:rsid w:val="53891E23"/>
    <w:rsid w:val="53A45B71"/>
    <w:rsid w:val="53DB0028"/>
    <w:rsid w:val="555070C7"/>
    <w:rsid w:val="56591F06"/>
    <w:rsid w:val="56C1479C"/>
    <w:rsid w:val="574F6B6D"/>
    <w:rsid w:val="582409E5"/>
    <w:rsid w:val="586D7AC4"/>
    <w:rsid w:val="5CF60EA7"/>
    <w:rsid w:val="5CFE5CE6"/>
    <w:rsid w:val="5DFB4A38"/>
    <w:rsid w:val="5E2C3E81"/>
    <w:rsid w:val="5E956FA7"/>
    <w:rsid w:val="5F6A51B4"/>
    <w:rsid w:val="5FD74289"/>
    <w:rsid w:val="613D1676"/>
    <w:rsid w:val="61924C7A"/>
    <w:rsid w:val="62163647"/>
    <w:rsid w:val="623245C9"/>
    <w:rsid w:val="647037C6"/>
    <w:rsid w:val="64945E92"/>
    <w:rsid w:val="64CA1911"/>
    <w:rsid w:val="64ED32A4"/>
    <w:rsid w:val="65455F63"/>
    <w:rsid w:val="67F93A1A"/>
    <w:rsid w:val="6AFD29CC"/>
    <w:rsid w:val="709E1E95"/>
    <w:rsid w:val="70E33CC7"/>
    <w:rsid w:val="73104A72"/>
    <w:rsid w:val="75EA022F"/>
    <w:rsid w:val="76C54C6A"/>
    <w:rsid w:val="77E02882"/>
    <w:rsid w:val="79173E7C"/>
    <w:rsid w:val="79723AAF"/>
    <w:rsid w:val="7A215A70"/>
    <w:rsid w:val="7A284805"/>
    <w:rsid w:val="7A8866F6"/>
    <w:rsid w:val="7D2705B8"/>
    <w:rsid w:val="7DA803C6"/>
    <w:rsid w:val="7EB55256"/>
    <w:rsid w:val="7F536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afterLines="0"/>
    </w:pPr>
    <w:rPr>
      <w:rFonts w:ascii="Tahoma" w:hAnsi="Tahoma" w:eastAsia="微软雅黑" w:cstheme="minorBidi"/>
      <w:sz w:val="22"/>
      <w:szCs w:val="22"/>
      <w:lang w:val="en-US" w:eastAsia="zh-CN" w:bidi="ar-SA"/>
    </w:rPr>
  </w:style>
  <w:style w:type="paragraph" w:styleId="3">
    <w:name w:val="heading 1"/>
    <w:basedOn w:val="1"/>
    <w:next w:val="1"/>
    <w:link w:val="17"/>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5">
    <w:name w:val="Default Paragraph Font"/>
    <w:semiHidden/>
    <w:qFormat/>
    <w:uiPriority w:val="0"/>
  </w:style>
  <w:style w:type="table" w:default="1" w:styleId="13">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Indent 2"/>
    <w:basedOn w:val="1"/>
    <w:qFormat/>
    <w:uiPriority w:val="0"/>
    <w:pPr>
      <w:spacing w:line="360" w:lineRule="auto"/>
      <w:ind w:firstLine="480"/>
    </w:pPr>
    <w:rPr>
      <w:rFonts w:ascii="仿宋_GB2312" w:eastAsia="仿宋_GB2312"/>
      <w:sz w:val="28"/>
    </w:rPr>
  </w:style>
  <w:style w:type="paragraph" w:styleId="4">
    <w:name w:val="Body Text"/>
    <w:basedOn w:val="1"/>
    <w:next w:val="1"/>
    <w:qFormat/>
    <w:uiPriority w:val="0"/>
    <w:pPr>
      <w:spacing w:after="120"/>
    </w:pPr>
    <w:rPr>
      <w:kern w:val="0"/>
      <w:sz w:val="20"/>
    </w:rPr>
  </w:style>
  <w:style w:type="paragraph" w:styleId="5">
    <w:name w:val="Plain Text"/>
    <w:basedOn w:val="1"/>
    <w:qFormat/>
    <w:uiPriority w:val="0"/>
    <w:rPr>
      <w:rFonts w:ascii="宋体" w:hAnsi="Courier New"/>
      <w:snapToGrid/>
      <w:kern w:val="2"/>
      <w:szCs w:val="20"/>
    </w:rPr>
  </w:style>
  <w:style w:type="paragraph" w:styleId="6">
    <w:name w:val="footer"/>
    <w:basedOn w:val="1"/>
    <w:qFormat/>
    <w:uiPriority w:val="0"/>
    <w:pPr>
      <w:tabs>
        <w:tab w:val="center" w:pos="4153"/>
        <w:tab w:val="right" w:pos="8306"/>
      </w:tabs>
    </w:pPr>
    <w:rPr>
      <w:rFonts w:ascii="Tahoma" w:hAnsi="Tahoma"/>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index heading"/>
    <w:basedOn w:val="1"/>
    <w:next w:val="10"/>
    <w:qFormat/>
    <w:uiPriority w:val="0"/>
    <w:rPr>
      <w:szCs w:val="20"/>
    </w:rPr>
  </w:style>
  <w:style w:type="paragraph" w:styleId="10">
    <w:name w:val="index 1"/>
    <w:basedOn w:val="1"/>
    <w:next w:val="1"/>
    <w:qFormat/>
    <w:uiPriority w:val="0"/>
    <w:pPr>
      <w:spacing w:line="320" w:lineRule="exact"/>
      <w:jc w:val="center"/>
    </w:pPr>
    <w:rPr>
      <w:color w:val="000000"/>
      <w:szCs w:val="21"/>
    </w:rPr>
  </w:style>
  <w:style w:type="paragraph" w:styleId="11">
    <w:name w:val="Body Text 2"/>
    <w:basedOn w:val="1"/>
    <w:qFormat/>
    <w:uiPriority w:val="0"/>
    <w:pPr>
      <w:spacing w:after="120" w:line="480" w:lineRule="auto"/>
    </w:pPr>
    <w:rPr>
      <w:kern w:val="0"/>
      <w:sz w:val="20"/>
    </w:rPr>
  </w:style>
  <w:style w:type="paragraph" w:styleId="12">
    <w:name w:val="Normal (Web)"/>
    <w:basedOn w:val="1"/>
    <w:qFormat/>
    <w:uiPriority w:val="0"/>
    <w:rPr>
      <w:sz w:val="24"/>
      <w:szCs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customStyle="1" w:styleId="17">
    <w:name w:val="标题 1 Char"/>
    <w:link w:val="3"/>
    <w:qFormat/>
    <w:uiPriority w:val="0"/>
    <w:rPr>
      <w:b/>
      <w:kern w:val="44"/>
      <w:sz w:val="44"/>
    </w:rPr>
  </w:style>
  <w:style w:type="paragraph" w:customStyle="1" w:styleId="18">
    <w:name w:val="列出段落"/>
    <w:basedOn w:val="1"/>
    <w:qFormat/>
    <w:uiPriority w:val="0"/>
    <w:pPr>
      <w:widowControl w:val="0"/>
      <w:adjustRightInd/>
      <w:snapToGrid/>
      <w:spacing w:after="0" w:afterLines="0"/>
      <w:ind w:firstLine="420" w:firstLineChars="200"/>
      <w:jc w:val="both"/>
    </w:pPr>
    <w:rPr>
      <w:rFonts w:ascii="Times New Roman" w:hAnsi="Times New Roman" w:eastAsia="宋体"/>
      <w:kern w:val="2"/>
      <w:sz w:val="21"/>
      <w:szCs w:val="20"/>
    </w:rPr>
  </w:style>
  <w:style w:type="paragraph" w:customStyle="1" w:styleId="19">
    <w:name w:val="Normal (Web)"/>
    <w:basedOn w:val="1"/>
    <w:qFormat/>
    <w:uiPriority w:val="0"/>
    <w:pPr>
      <w:adjustRightInd/>
      <w:snapToGrid/>
      <w:spacing w:before="100" w:beforeLines="0" w:beforeAutospacing="1" w:after="100" w:afterLines="0" w:afterAutospacing="1"/>
    </w:pPr>
    <w:rPr>
      <w:rFonts w:ascii="宋体" w:hAnsi="宋体" w:eastAsia="宋体" w:cs="宋体"/>
      <w:sz w:val="24"/>
      <w:szCs w:val="24"/>
    </w:rPr>
  </w:style>
  <w:style w:type="paragraph" w:customStyle="1" w:styleId="20">
    <w:name w:val="报告表格"/>
    <w:basedOn w:val="1"/>
    <w:qFormat/>
    <w:uiPriority w:val="0"/>
    <w:pPr>
      <w:autoSpaceDE w:val="0"/>
      <w:autoSpaceDN w:val="0"/>
      <w:adjustRightInd w:val="0"/>
      <w:spacing w:before="40" w:after="40"/>
      <w:jc w:val="center"/>
    </w:pPr>
    <w:rPr>
      <w:kern w:val="0"/>
    </w:rPr>
  </w:style>
  <w:style w:type="paragraph" w:customStyle="1" w:styleId="21">
    <w:name w:val="样式 纯文本 + Times New Roman 四号 左 行距: 1.5 倍行距"/>
    <w:basedOn w:val="5"/>
    <w:qFormat/>
    <w:uiPriority w:val="0"/>
    <w:pPr>
      <w:spacing w:line="360" w:lineRule="auto"/>
      <w:ind w:firstLine="560" w:firstLineChars="200"/>
      <w:jc w:val="left"/>
    </w:pPr>
    <w:rPr>
      <w:rFonts w:hAnsi="宋体"/>
      <w:sz w:val="28"/>
    </w:rPr>
  </w:style>
  <w:style w:type="paragraph" w:customStyle="1" w:styleId="22">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header" Target="header2.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3.emf"/><Relationship Id="rId15" Type="http://schemas.openxmlformats.org/officeDocument/2006/relationships/oleObject" Target="embeddings/oleObject2.bin"/><Relationship Id="rId14" Type="http://schemas.openxmlformats.org/officeDocument/2006/relationships/image" Target="media/image2.emf"/><Relationship Id="rId13" Type="http://schemas.openxmlformats.org/officeDocument/2006/relationships/oleObject" Target="embeddings/oleObject1.bin"/><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13509</Words>
  <Characters>14901</Characters>
  <Lines>0</Lines>
  <Paragraphs>0</Paragraphs>
  <TotalTime>5</TotalTime>
  <ScaleCrop>false</ScaleCrop>
  <LinksUpToDate>false</LinksUpToDate>
  <CharactersWithSpaces>15143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2011-03-18T18:32:00Z</dcterms:created>
  <dc:creator>Administrator</dc:creator>
  <cp:lastModifiedBy>大宝</cp:lastModifiedBy>
  <cp:lastPrinted>2019-04-25T09:11:00Z</cp:lastPrinted>
  <dcterms:modified xsi:type="dcterms:W3CDTF">2021-08-13T01:36:54Z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34801DF18199454382A352E565BB21B5</vt:lpwstr>
  </property>
</Properties>
</file>